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A7" w:rsidRDefault="00EA31A7" w:rsidP="00D46CEB">
      <w:pPr>
        <w:autoSpaceDE w:val="0"/>
        <w:autoSpaceDN w:val="0"/>
        <w:adjustRightInd w:val="0"/>
        <w:spacing w:after="0" w:line="240" w:lineRule="auto"/>
        <w:jc w:val="center"/>
        <w:rPr>
          <w:rFonts w:ascii="Curlz MT" w:hAnsi="Curlz MT" w:cs="Curlz MT"/>
          <w:b/>
          <w:bCs/>
          <w:color w:val="000000"/>
          <w:sz w:val="32"/>
          <w:szCs w:val="32"/>
          <w:u w:val="single"/>
        </w:rPr>
      </w:pPr>
      <w:r w:rsidRPr="001619FD">
        <w:rPr>
          <w:rFonts w:ascii="Curlz MT" w:hAnsi="Curlz MT" w:cs="Curlz MT"/>
          <w:b/>
          <w:bCs/>
          <w:color w:val="000000"/>
          <w:sz w:val="32"/>
          <w:szCs w:val="32"/>
          <w:u w:val="single"/>
        </w:rPr>
        <w:t>Grading and Homework Policy</w:t>
      </w:r>
    </w:p>
    <w:p w:rsidR="00EA31A7" w:rsidRPr="001619FD" w:rsidRDefault="00EA31A7" w:rsidP="00D46CEB">
      <w:pPr>
        <w:autoSpaceDE w:val="0"/>
        <w:autoSpaceDN w:val="0"/>
        <w:adjustRightInd w:val="0"/>
        <w:spacing w:after="0" w:line="240" w:lineRule="auto"/>
        <w:jc w:val="center"/>
        <w:rPr>
          <w:rFonts w:ascii="Curlz MT" w:hAnsi="Curlz MT" w:cs="Curlz MT"/>
          <w:b/>
          <w:bCs/>
          <w:color w:val="000000"/>
          <w:sz w:val="32"/>
          <w:szCs w:val="32"/>
          <w:u w:val="single"/>
        </w:rPr>
      </w:pPr>
      <w:r>
        <w:rPr>
          <w:rFonts w:ascii="Curlz MT" w:hAnsi="Curlz MT" w:cs="Curlz MT"/>
          <w:b/>
          <w:bCs/>
          <w:color w:val="000000"/>
          <w:sz w:val="32"/>
          <w:szCs w:val="32"/>
          <w:u w:val="single"/>
        </w:rPr>
        <w:t>for 4</w:t>
      </w:r>
      <w:r w:rsidRPr="00AC325E">
        <w:rPr>
          <w:rFonts w:ascii="Curlz MT" w:hAnsi="Curlz MT" w:cs="Curlz MT"/>
          <w:b/>
          <w:bCs/>
          <w:color w:val="000000"/>
          <w:sz w:val="32"/>
          <w:szCs w:val="32"/>
          <w:u w:val="single"/>
          <w:vertAlign w:val="superscript"/>
        </w:rPr>
        <w:t>th</w:t>
      </w:r>
      <w:r>
        <w:rPr>
          <w:rFonts w:ascii="Curlz MT" w:hAnsi="Curlz MT" w:cs="Curlz MT"/>
          <w:b/>
          <w:bCs/>
          <w:color w:val="000000"/>
          <w:sz w:val="32"/>
          <w:szCs w:val="32"/>
          <w:u w:val="single"/>
        </w:rPr>
        <w:t xml:space="preserve"> Grade</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896086">
      <w:pPr>
        <w:autoSpaceDE w:val="0"/>
        <w:autoSpaceDN w:val="0"/>
        <w:adjustRightInd w:val="0"/>
        <w:spacing w:after="0" w:line="240" w:lineRule="auto"/>
        <w:rPr>
          <w:rFonts w:ascii="Tahoma" w:hAnsi="Tahoma" w:cs="Tahoma"/>
          <w:sz w:val="18"/>
          <w:szCs w:val="18"/>
        </w:rPr>
      </w:pPr>
      <w:r>
        <w:rPr>
          <w:rFonts w:ascii="Tahoma" w:hAnsi="Tahoma" w:cs="Tahoma"/>
          <w:sz w:val="18"/>
          <w:szCs w:val="18"/>
        </w:rPr>
        <w:t>Homework is an essential part of your successful educational program. Doing homework will help you develop many</w:t>
      </w:r>
    </w:p>
    <w:p w:rsidR="00EA31A7" w:rsidRDefault="00EA31A7" w:rsidP="00896086">
      <w:pPr>
        <w:autoSpaceDE w:val="0"/>
        <w:autoSpaceDN w:val="0"/>
        <w:adjustRightInd w:val="0"/>
        <w:spacing w:after="0" w:line="240" w:lineRule="auto"/>
        <w:rPr>
          <w:rFonts w:ascii="Tahoma" w:hAnsi="Tahoma" w:cs="Tahoma"/>
          <w:sz w:val="18"/>
          <w:szCs w:val="18"/>
        </w:rPr>
      </w:pPr>
      <w:r>
        <w:rPr>
          <w:rFonts w:ascii="Tahoma" w:hAnsi="Tahoma" w:cs="Tahoma"/>
          <w:sz w:val="18"/>
          <w:szCs w:val="18"/>
        </w:rPr>
        <w:t>valuable skills such as good study habits, time management, responsibility, and perseverance. Teachers will assign</w:t>
      </w:r>
    </w:p>
    <w:p w:rsidR="00EA31A7" w:rsidRDefault="00EA31A7" w:rsidP="00896086">
      <w:pPr>
        <w:autoSpaceDE w:val="0"/>
        <w:autoSpaceDN w:val="0"/>
        <w:adjustRightInd w:val="0"/>
        <w:spacing w:after="0" w:line="240" w:lineRule="auto"/>
        <w:rPr>
          <w:rFonts w:ascii="Tahoma" w:hAnsi="Tahoma" w:cs="Tahoma"/>
          <w:sz w:val="18"/>
          <w:szCs w:val="18"/>
        </w:rPr>
      </w:pPr>
      <w:r>
        <w:rPr>
          <w:rFonts w:ascii="Tahoma" w:hAnsi="Tahoma" w:cs="Tahoma"/>
          <w:sz w:val="18"/>
          <w:szCs w:val="18"/>
        </w:rPr>
        <w:t>homework that will foster individual learning and growth and that is appropriate for the subject area. Homework is</w:t>
      </w:r>
    </w:p>
    <w:p w:rsidR="00EA31A7" w:rsidRDefault="00EA31A7" w:rsidP="00896086">
      <w:pPr>
        <w:autoSpaceDE w:val="0"/>
        <w:autoSpaceDN w:val="0"/>
        <w:adjustRightInd w:val="0"/>
        <w:spacing w:after="0" w:line="240" w:lineRule="auto"/>
        <w:rPr>
          <w:rFonts w:ascii="Tahoma" w:hAnsi="Tahoma" w:cs="Tahoma"/>
          <w:sz w:val="18"/>
          <w:szCs w:val="18"/>
        </w:rPr>
      </w:pPr>
      <w:r>
        <w:rPr>
          <w:rFonts w:ascii="Tahoma" w:hAnsi="Tahoma" w:cs="Tahoma"/>
          <w:sz w:val="18"/>
          <w:szCs w:val="18"/>
        </w:rPr>
        <w:t>part of all students’ regular evaluations. Students should gradually become accustomed to planning and scheduling their time so all needs, wants and obligations are satisfied. Homework reinforces key concepts taught in the classroom through practice and/or enrichment activities. It also reinforces our conviction that the responsibility of learning occurs at home and at school. It is your responsibility to complete and turn in homework on time. In case</w:t>
      </w:r>
    </w:p>
    <w:p w:rsidR="00EA31A7" w:rsidRDefault="00EA31A7" w:rsidP="00896086">
      <w:pPr>
        <w:autoSpaceDE w:val="0"/>
        <w:autoSpaceDN w:val="0"/>
        <w:adjustRightInd w:val="0"/>
        <w:spacing w:after="0" w:line="240" w:lineRule="auto"/>
        <w:rPr>
          <w:rFonts w:ascii="Tahoma" w:hAnsi="Tahoma" w:cs="Tahoma"/>
          <w:sz w:val="18"/>
          <w:szCs w:val="18"/>
        </w:rPr>
      </w:pPr>
      <w:r>
        <w:rPr>
          <w:rFonts w:ascii="Tahoma" w:hAnsi="Tahoma" w:cs="Tahoma"/>
          <w:sz w:val="18"/>
          <w:szCs w:val="18"/>
        </w:rPr>
        <w:t>of conflict regarding homework assignments the teacher’s record is final. If you or your parents have questions about</w:t>
      </w:r>
    </w:p>
    <w:p w:rsidR="00EA31A7" w:rsidRDefault="00EA31A7" w:rsidP="00FE6794">
      <w:pPr>
        <w:autoSpaceDE w:val="0"/>
        <w:autoSpaceDN w:val="0"/>
        <w:adjustRightInd w:val="0"/>
        <w:spacing w:after="0" w:line="240" w:lineRule="auto"/>
        <w:rPr>
          <w:rFonts w:ascii="Tahoma" w:hAnsi="Tahoma" w:cs="Tahoma"/>
          <w:color w:val="000000"/>
          <w:sz w:val="18"/>
          <w:szCs w:val="18"/>
        </w:rPr>
      </w:pPr>
      <w:r>
        <w:rPr>
          <w:rFonts w:ascii="Tahoma" w:hAnsi="Tahoma" w:cs="Tahoma"/>
          <w:sz w:val="18"/>
          <w:szCs w:val="18"/>
        </w:rPr>
        <w:t xml:space="preserve">homework, immediately contact the teacher who assigned it. </w:t>
      </w:r>
    </w:p>
    <w:p w:rsidR="00EA31A7" w:rsidRDefault="00EA31A7" w:rsidP="00DD7359">
      <w:pPr>
        <w:autoSpaceDE w:val="0"/>
        <w:autoSpaceDN w:val="0"/>
        <w:adjustRightInd w:val="0"/>
        <w:spacing w:after="0" w:line="240" w:lineRule="auto"/>
        <w:rPr>
          <w:rFonts w:ascii="Verdana" w:hAnsi="Verdana" w:cs="Verdana"/>
          <w:b/>
          <w:bCs/>
          <w:color w:val="000000"/>
          <w:sz w:val="20"/>
          <w:szCs w:val="20"/>
        </w:rPr>
      </w:pPr>
    </w:p>
    <w:p w:rsidR="00EA31A7" w:rsidRPr="00DD7359" w:rsidRDefault="00EA31A7" w:rsidP="00DD7359">
      <w:pPr>
        <w:autoSpaceDE w:val="0"/>
        <w:autoSpaceDN w:val="0"/>
        <w:adjustRightInd w:val="0"/>
        <w:spacing w:after="0" w:line="240" w:lineRule="auto"/>
        <w:rPr>
          <w:rFonts w:ascii="Tahoma" w:hAnsi="Tahoma" w:cs="Tahoma"/>
          <w:b/>
          <w:bCs/>
          <w:color w:val="000000"/>
          <w:sz w:val="18"/>
          <w:szCs w:val="18"/>
          <w:u w:val="single"/>
        </w:rPr>
      </w:pPr>
      <w:r w:rsidRPr="00DD7359">
        <w:rPr>
          <w:rFonts w:ascii="Tahoma" w:hAnsi="Tahoma" w:cs="Tahoma"/>
          <w:b/>
          <w:bCs/>
          <w:color w:val="000000"/>
          <w:sz w:val="18"/>
          <w:szCs w:val="18"/>
          <w:u w:val="single"/>
        </w:rPr>
        <w:t>Schools Responsibility:</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The school is responsible for printing and issuing the progress reports, DPS reports and report cards in a timely fashion.</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r w:rsidRPr="00DD7359">
        <w:rPr>
          <w:rFonts w:ascii="Tahoma" w:hAnsi="Tahoma" w:cs="Tahoma"/>
          <w:b/>
          <w:bCs/>
          <w:color w:val="000000"/>
          <w:sz w:val="18"/>
          <w:szCs w:val="18"/>
          <w:u w:val="single"/>
        </w:rPr>
        <w:t>Parent’s Responsibility</w:t>
      </w:r>
      <w:r>
        <w:rPr>
          <w:rFonts w:ascii="Tahoma" w:hAnsi="Tahoma" w:cs="Tahoma"/>
          <w:color w:val="000000"/>
          <w:sz w:val="18"/>
          <w:szCs w:val="18"/>
        </w:rPr>
        <w:t xml:space="preserve">: </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It is the parent’s responsibility to report to the school and request a report not received in time. Late work is not tolerated. Students need to come to class with the supplies needed daily to be successful in school. </w:t>
      </w:r>
      <w:r w:rsidRPr="00783D9D">
        <w:rPr>
          <w:i/>
          <w:iCs/>
        </w:rPr>
        <w:t xml:space="preserve">Parents please </w:t>
      </w:r>
      <w:r>
        <w:t>c</w:t>
      </w:r>
      <w:r w:rsidRPr="00430DD2">
        <w:rPr>
          <w:rFonts w:ascii="Tahoma" w:hAnsi="Tahoma" w:cs="Tahoma"/>
          <w:color w:val="000000"/>
          <w:sz w:val="18"/>
          <w:szCs w:val="18"/>
        </w:rPr>
        <w:t>heck work for effort</w:t>
      </w:r>
      <w:r>
        <w:rPr>
          <w:rFonts w:ascii="Tahoma" w:hAnsi="Tahoma" w:cs="Tahoma"/>
          <w:color w:val="000000"/>
          <w:sz w:val="18"/>
          <w:szCs w:val="18"/>
        </w:rPr>
        <w:t xml:space="preserve"> and accuracy</w:t>
      </w:r>
      <w:r w:rsidRPr="00430DD2">
        <w:rPr>
          <w:rFonts w:ascii="Tahoma" w:hAnsi="Tahoma" w:cs="Tahoma"/>
          <w:color w:val="000000"/>
          <w:sz w:val="18"/>
          <w:szCs w:val="18"/>
        </w:rPr>
        <w:t xml:space="preserve">. </w:t>
      </w:r>
      <w:r>
        <w:rPr>
          <w:rFonts w:ascii="Tahoma" w:hAnsi="Tahoma" w:cs="Tahoma"/>
          <w:color w:val="000000"/>
          <w:sz w:val="18"/>
          <w:szCs w:val="18"/>
        </w:rPr>
        <w:t xml:space="preserve">This includes backpack, homework folder, and lunch money! </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Pr="00430DD2" w:rsidRDefault="00EA31A7" w:rsidP="00DD7359">
      <w:pPr>
        <w:autoSpaceDE w:val="0"/>
        <w:autoSpaceDN w:val="0"/>
        <w:adjustRightInd w:val="0"/>
        <w:spacing w:after="0" w:line="240" w:lineRule="auto"/>
        <w:rPr>
          <w:rFonts w:ascii="Tahoma" w:hAnsi="Tahoma" w:cs="Tahoma"/>
          <w:b/>
          <w:bCs/>
          <w:color w:val="000000"/>
          <w:sz w:val="18"/>
          <w:szCs w:val="18"/>
          <w:u w:val="single"/>
        </w:rPr>
      </w:pPr>
      <w:r w:rsidRPr="00430DD2">
        <w:rPr>
          <w:rFonts w:ascii="Tahoma" w:hAnsi="Tahoma" w:cs="Tahoma"/>
          <w:b/>
          <w:bCs/>
          <w:color w:val="000000"/>
          <w:sz w:val="18"/>
          <w:szCs w:val="18"/>
          <w:u w:val="single"/>
        </w:rPr>
        <w:t>Parent Suggestions:</w:t>
      </w:r>
    </w:p>
    <w:p w:rsidR="00EA31A7" w:rsidRPr="00430DD2" w:rsidRDefault="00EA31A7" w:rsidP="00430DD2">
      <w:pPr>
        <w:autoSpaceDE w:val="0"/>
        <w:autoSpaceDN w:val="0"/>
        <w:adjustRightInd w:val="0"/>
        <w:spacing w:after="0" w:line="240" w:lineRule="auto"/>
        <w:rPr>
          <w:rFonts w:ascii="Tahoma" w:hAnsi="Tahoma" w:cs="Tahoma"/>
          <w:color w:val="000000"/>
          <w:sz w:val="18"/>
          <w:szCs w:val="18"/>
        </w:rPr>
      </w:pPr>
      <w:r w:rsidRPr="00430DD2">
        <w:rPr>
          <w:rFonts w:ascii="Tahoma" w:hAnsi="Tahoma" w:cs="Tahoma"/>
          <w:color w:val="000000"/>
          <w:sz w:val="18"/>
          <w:szCs w:val="18"/>
        </w:rPr>
        <w:t xml:space="preserve">To help ensure positive homework experiences, we offer the following suggestions. </w:t>
      </w:r>
    </w:p>
    <w:p w:rsidR="00EA31A7" w:rsidRPr="00430DD2" w:rsidRDefault="00EA31A7" w:rsidP="00430DD2">
      <w:pPr>
        <w:pStyle w:val="ListParagraph"/>
        <w:numPr>
          <w:ilvl w:val="0"/>
          <w:numId w:val="8"/>
        </w:numPr>
        <w:autoSpaceDE w:val="0"/>
        <w:autoSpaceDN w:val="0"/>
        <w:adjustRightInd w:val="0"/>
        <w:spacing w:after="0" w:line="240" w:lineRule="auto"/>
        <w:rPr>
          <w:rFonts w:ascii="Tahoma" w:hAnsi="Tahoma" w:cs="Tahoma"/>
          <w:color w:val="000000"/>
          <w:sz w:val="18"/>
          <w:szCs w:val="18"/>
        </w:rPr>
      </w:pPr>
      <w:r w:rsidRPr="00430DD2">
        <w:rPr>
          <w:rFonts w:ascii="Tahoma" w:hAnsi="Tahoma" w:cs="Tahoma"/>
          <w:color w:val="000000"/>
          <w:sz w:val="18"/>
          <w:szCs w:val="18"/>
        </w:rPr>
        <w:t xml:space="preserve">If possible, schedule some regular "quiet time" in your home.  Students could fulfill their school work responsibilities and other family members could read, draw, write, etc. </w:t>
      </w:r>
    </w:p>
    <w:p w:rsidR="00EA31A7" w:rsidRDefault="00EA31A7" w:rsidP="00430DD2">
      <w:pPr>
        <w:pStyle w:val="ListParagraph"/>
        <w:numPr>
          <w:ilvl w:val="0"/>
          <w:numId w:val="8"/>
        </w:numPr>
        <w:autoSpaceDE w:val="0"/>
        <w:autoSpaceDN w:val="0"/>
        <w:adjustRightInd w:val="0"/>
        <w:spacing w:after="0" w:line="240" w:lineRule="auto"/>
        <w:rPr>
          <w:rFonts w:ascii="Tahoma" w:hAnsi="Tahoma" w:cs="Tahoma"/>
          <w:color w:val="000000"/>
          <w:sz w:val="18"/>
          <w:szCs w:val="18"/>
        </w:rPr>
      </w:pPr>
      <w:r w:rsidRPr="00430DD2">
        <w:rPr>
          <w:rFonts w:ascii="Tahoma" w:hAnsi="Tahoma" w:cs="Tahoma"/>
          <w:color w:val="000000"/>
          <w:sz w:val="18"/>
          <w:szCs w:val="18"/>
        </w:rPr>
        <w:t xml:space="preserve">Designate a consistent drop-off place where materials (backpacks, etc.) are put immediately after school and again after work is completed for the night.  </w:t>
      </w:r>
    </w:p>
    <w:p w:rsidR="00EA31A7" w:rsidRDefault="00EA31A7" w:rsidP="00783D9D">
      <w:pPr>
        <w:pStyle w:val="ListParagraph"/>
        <w:numPr>
          <w:ilvl w:val="1"/>
          <w:numId w:val="8"/>
        </w:numPr>
        <w:autoSpaceDE w:val="0"/>
        <w:autoSpaceDN w:val="0"/>
        <w:adjustRightInd w:val="0"/>
        <w:spacing w:after="0" w:line="240" w:lineRule="auto"/>
        <w:rPr>
          <w:rFonts w:ascii="Tahoma" w:hAnsi="Tahoma" w:cs="Tahoma"/>
          <w:color w:val="000000"/>
          <w:sz w:val="18"/>
          <w:szCs w:val="18"/>
        </w:rPr>
      </w:pPr>
      <w:r w:rsidRPr="00430DD2">
        <w:rPr>
          <w:rFonts w:ascii="Tahoma" w:hAnsi="Tahoma" w:cs="Tahoma"/>
          <w:color w:val="000000"/>
          <w:sz w:val="18"/>
          <w:szCs w:val="18"/>
        </w:rPr>
        <w:t xml:space="preserve">Ask your child if he or she has homework (and perhaps check their backpack) until they start remembering on their own.  </w:t>
      </w:r>
    </w:p>
    <w:p w:rsidR="00EA31A7" w:rsidRPr="00430DD2" w:rsidRDefault="00EA31A7" w:rsidP="00783D9D">
      <w:pPr>
        <w:pStyle w:val="ListParagraph"/>
        <w:numPr>
          <w:ilvl w:val="1"/>
          <w:numId w:val="8"/>
        </w:numPr>
        <w:autoSpaceDE w:val="0"/>
        <w:autoSpaceDN w:val="0"/>
        <w:adjustRightInd w:val="0"/>
        <w:spacing w:after="0" w:line="240" w:lineRule="auto"/>
        <w:rPr>
          <w:rFonts w:ascii="Tahoma" w:hAnsi="Tahoma" w:cs="Tahoma"/>
          <w:color w:val="000000"/>
          <w:sz w:val="18"/>
          <w:szCs w:val="18"/>
        </w:rPr>
      </w:pPr>
      <w:r w:rsidRPr="00430DD2">
        <w:rPr>
          <w:rFonts w:ascii="Tahoma" w:hAnsi="Tahoma" w:cs="Tahoma"/>
          <w:color w:val="000000"/>
          <w:sz w:val="18"/>
          <w:szCs w:val="18"/>
        </w:rPr>
        <w:t>Make sure completed work gets back into the folder.</w:t>
      </w:r>
    </w:p>
    <w:p w:rsidR="00EA31A7" w:rsidRPr="00430DD2" w:rsidRDefault="00EA31A7" w:rsidP="00430DD2">
      <w:pPr>
        <w:pStyle w:val="ListParagraph"/>
        <w:numPr>
          <w:ilvl w:val="0"/>
          <w:numId w:val="8"/>
        </w:numPr>
        <w:autoSpaceDE w:val="0"/>
        <w:autoSpaceDN w:val="0"/>
        <w:adjustRightInd w:val="0"/>
        <w:spacing w:after="0" w:line="240" w:lineRule="auto"/>
        <w:rPr>
          <w:rFonts w:ascii="Tahoma" w:hAnsi="Tahoma" w:cs="Tahoma"/>
          <w:color w:val="000000"/>
          <w:sz w:val="18"/>
          <w:szCs w:val="18"/>
        </w:rPr>
      </w:pPr>
      <w:r w:rsidRPr="00430DD2">
        <w:rPr>
          <w:rFonts w:ascii="Tahoma" w:hAnsi="Tahoma" w:cs="Tahoma"/>
          <w:color w:val="000000"/>
          <w:sz w:val="18"/>
          <w:szCs w:val="18"/>
        </w:rPr>
        <w:t xml:space="preserve">Create a learning environment conducive to your child's learning styles.  </w:t>
      </w:r>
    </w:p>
    <w:p w:rsidR="00EA31A7" w:rsidRPr="00430DD2" w:rsidRDefault="00EA31A7" w:rsidP="00430DD2">
      <w:pPr>
        <w:pStyle w:val="ListParagraph"/>
        <w:numPr>
          <w:ilvl w:val="0"/>
          <w:numId w:val="8"/>
        </w:numPr>
        <w:autoSpaceDE w:val="0"/>
        <w:autoSpaceDN w:val="0"/>
        <w:adjustRightInd w:val="0"/>
        <w:spacing w:after="0" w:line="240" w:lineRule="auto"/>
        <w:rPr>
          <w:rFonts w:ascii="Tahoma" w:hAnsi="Tahoma" w:cs="Tahoma"/>
          <w:color w:val="000000"/>
          <w:sz w:val="18"/>
          <w:szCs w:val="18"/>
        </w:rPr>
      </w:pPr>
      <w:r w:rsidRPr="00430DD2">
        <w:rPr>
          <w:rFonts w:ascii="Tahoma" w:hAnsi="Tahoma" w:cs="Tahoma"/>
          <w:color w:val="000000"/>
          <w:sz w:val="18"/>
          <w:szCs w:val="18"/>
        </w:rPr>
        <w:t xml:space="preserve">Provide basic materials like pencils and sharpeners, paper, a ruler, folders, crayons, scissors, etc. at home so that all supplies don't have to be transported to and from school. </w:t>
      </w:r>
    </w:p>
    <w:p w:rsidR="00EA31A7" w:rsidRPr="00430DD2" w:rsidRDefault="00EA31A7" w:rsidP="00430DD2">
      <w:pPr>
        <w:pStyle w:val="ListParagraph"/>
        <w:numPr>
          <w:ilvl w:val="0"/>
          <w:numId w:val="8"/>
        </w:numPr>
        <w:autoSpaceDE w:val="0"/>
        <w:autoSpaceDN w:val="0"/>
        <w:adjustRightInd w:val="0"/>
        <w:spacing w:after="0" w:line="240" w:lineRule="auto"/>
        <w:rPr>
          <w:rFonts w:ascii="Tahoma" w:hAnsi="Tahoma" w:cs="Tahoma"/>
          <w:color w:val="000000"/>
          <w:sz w:val="18"/>
          <w:szCs w:val="18"/>
        </w:rPr>
      </w:pPr>
      <w:r w:rsidRPr="00430DD2">
        <w:rPr>
          <w:rFonts w:ascii="Tahoma" w:hAnsi="Tahoma" w:cs="Tahoma"/>
          <w:color w:val="000000"/>
          <w:sz w:val="18"/>
          <w:szCs w:val="18"/>
        </w:rPr>
        <w:t>Check work for effort, accuracy, etc. and provide positive feedback!</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If you do not get your progress card and report card, please email me directly at  </w:t>
      </w:r>
      <w:r w:rsidRPr="001A6436">
        <w:rPr>
          <w:rFonts w:ascii="Tahoma" w:hAnsi="Tahoma" w:cs="Tahoma"/>
          <w:b/>
          <w:bCs/>
          <w:color w:val="000000"/>
          <w:sz w:val="18"/>
          <w:szCs w:val="18"/>
        </w:rPr>
        <w:t>pandega@harmonytx.org</w:t>
      </w:r>
      <w:r>
        <w:rPr>
          <w:rFonts w:ascii="Tahoma" w:hAnsi="Tahoma" w:cs="Tahoma"/>
          <w:color w:val="000000"/>
          <w:sz w:val="18"/>
          <w:szCs w:val="18"/>
        </w:rPr>
        <w:t xml:space="preserve"> or </w:t>
      </w:r>
      <w:r w:rsidRPr="0073473F">
        <w:rPr>
          <w:rFonts w:ascii="Tahoma" w:hAnsi="Tahoma" w:cs="Tahoma"/>
          <w:b/>
          <w:bCs/>
          <w:color w:val="000000"/>
          <w:sz w:val="18"/>
          <w:szCs w:val="18"/>
        </w:rPr>
        <w:t>mroland@harmonytx.org</w:t>
      </w:r>
      <w:r>
        <w:rPr>
          <w:rFonts w:ascii="Tahoma" w:hAnsi="Tahoma" w:cs="Tahoma"/>
          <w:color w:val="000000"/>
          <w:sz w:val="18"/>
          <w:szCs w:val="18"/>
        </w:rPr>
        <w:t xml:space="preserve"> or call the school office at 972-262-8020.</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As another communication tool, Harmony Science Academy uses Wednesday Mail folders. Every Wednesday, parent should see the Wednesday mail folder and sign it. </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Progress Cards will be sent by Wednesday mail folder.</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Pr="00DD7359" w:rsidRDefault="00EA31A7" w:rsidP="00DD7359">
      <w:pPr>
        <w:autoSpaceDE w:val="0"/>
        <w:autoSpaceDN w:val="0"/>
        <w:adjustRightInd w:val="0"/>
        <w:spacing w:after="0" w:line="240" w:lineRule="auto"/>
        <w:rPr>
          <w:rFonts w:ascii="Tahoma" w:hAnsi="Tahoma" w:cs="Tahoma"/>
          <w:b/>
          <w:bCs/>
          <w:color w:val="000000"/>
          <w:sz w:val="18"/>
          <w:szCs w:val="18"/>
          <w:u w:val="single"/>
        </w:rPr>
      </w:pPr>
      <w:r w:rsidRPr="00DD7359">
        <w:rPr>
          <w:rFonts w:ascii="Tahoma" w:hAnsi="Tahoma" w:cs="Tahoma"/>
          <w:b/>
          <w:bCs/>
          <w:color w:val="000000"/>
          <w:sz w:val="18"/>
          <w:szCs w:val="18"/>
          <w:u w:val="single"/>
        </w:rPr>
        <w:t>Teacher’s Responsibility:</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It is the teacher’s responsibility to call or email parents, if a student is failing a class. We must also underline that, it is the parent’s responsibility to ensure that students submit their homework.</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imes New Roman" w:hAnsi="Times New Roman" w:cs="Times New Roman"/>
          <w:color w:val="000000"/>
          <w:sz w:val="20"/>
          <w:szCs w:val="20"/>
        </w:rPr>
      </w:pPr>
      <w:r>
        <w:rPr>
          <w:rFonts w:ascii="Tahoma" w:hAnsi="Tahoma" w:cs="Tahoma"/>
          <w:color w:val="000000"/>
          <w:sz w:val="18"/>
          <w:szCs w:val="18"/>
        </w:rPr>
        <w:t xml:space="preserve">You may also get online information about your child’s progress and assignments by logging in on our website </w:t>
      </w:r>
      <w:hyperlink r:id="rId5" w:history="1">
        <w:r w:rsidRPr="00DE0D18">
          <w:rPr>
            <w:rStyle w:val="Hyperlink"/>
            <w:rFonts w:ascii="Times New Roman" w:hAnsi="Times New Roman" w:cs="Times New Roman"/>
            <w:sz w:val="20"/>
            <w:szCs w:val="20"/>
          </w:rPr>
          <w:t>http://www.hsnature.org/</w:t>
        </w:r>
      </w:hyperlink>
    </w:p>
    <w:p w:rsidR="00EA31A7" w:rsidRDefault="00EA31A7" w:rsidP="00DD7359">
      <w:pPr>
        <w:autoSpaceDE w:val="0"/>
        <w:autoSpaceDN w:val="0"/>
        <w:adjustRightInd w:val="0"/>
        <w:spacing w:after="0" w:line="240" w:lineRule="auto"/>
        <w:rPr>
          <w:rFonts w:ascii="Times New Roman" w:hAnsi="Times New Roman" w:cs="Times New Roman"/>
          <w:color w:val="000000"/>
          <w:sz w:val="20"/>
          <w:szCs w:val="20"/>
        </w:rPr>
      </w:pPr>
    </w:p>
    <w:p w:rsidR="00EA31A7" w:rsidRDefault="00EA31A7" w:rsidP="00DD7359">
      <w:pPr>
        <w:autoSpaceDE w:val="0"/>
        <w:autoSpaceDN w:val="0"/>
        <w:adjustRightInd w:val="0"/>
        <w:spacing w:after="0" w:line="240" w:lineRule="auto"/>
        <w:rPr>
          <w:rFonts w:ascii="Tahoma" w:hAnsi="Tahoma" w:cs="Tahoma"/>
          <w:color w:val="000000"/>
          <w:sz w:val="18"/>
          <w:szCs w:val="18"/>
        </w:rPr>
      </w:pPr>
      <w:r w:rsidRPr="00DD7359">
        <w:rPr>
          <w:rFonts w:ascii="Tahoma" w:hAnsi="Tahoma" w:cs="Tahoma"/>
          <w:b/>
          <w:bCs/>
          <w:color w:val="000000"/>
          <w:sz w:val="18"/>
          <w:szCs w:val="18"/>
        </w:rPr>
        <w:t>Harmony School of Nature &amp; Athletics</w:t>
      </w:r>
      <w:r>
        <w:rPr>
          <w:rFonts w:ascii="Tahoma" w:hAnsi="Tahoma" w:cs="Tahoma"/>
          <w:color w:val="000000"/>
          <w:sz w:val="18"/>
          <w:szCs w:val="18"/>
        </w:rPr>
        <w:t xml:space="preserve"> is dedicated to excellence in education, and we want to clarify and commit to our responsibilities to create more caring and efficient communication between homes and school.</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All classes at </w:t>
      </w:r>
      <w:r w:rsidRPr="00DD7359">
        <w:rPr>
          <w:rFonts w:ascii="Tahoma" w:hAnsi="Tahoma" w:cs="Tahoma"/>
          <w:b/>
          <w:bCs/>
          <w:color w:val="000000"/>
          <w:sz w:val="18"/>
          <w:szCs w:val="18"/>
        </w:rPr>
        <w:t>Harmony School of Nature &amp; Athletics</w:t>
      </w:r>
      <w:r>
        <w:rPr>
          <w:rFonts w:ascii="Tahoma" w:hAnsi="Tahoma" w:cs="Tahoma"/>
          <w:color w:val="000000"/>
          <w:sz w:val="18"/>
          <w:szCs w:val="18"/>
        </w:rPr>
        <w:t xml:space="preserve"> will follow this standard scale for assigning letter grades for six-week periods, finals and semester work.</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lastRenderedPageBreak/>
        <w:t xml:space="preserve">Individual teachers </w:t>
      </w:r>
      <w:r w:rsidRPr="00DD7359">
        <w:rPr>
          <w:rFonts w:ascii="Tahoma" w:hAnsi="Tahoma" w:cs="Tahoma"/>
          <w:i/>
          <w:iCs/>
          <w:color w:val="000000"/>
          <w:sz w:val="18"/>
          <w:szCs w:val="18"/>
          <w:highlight w:val="lightGray"/>
        </w:rPr>
        <w:t>will establish the grading policies and procedures for their classe</w:t>
      </w:r>
      <w:r>
        <w:rPr>
          <w:rFonts w:ascii="Tahoma" w:hAnsi="Tahoma" w:cs="Tahoma"/>
          <w:i/>
          <w:iCs/>
          <w:color w:val="000000"/>
          <w:sz w:val="18"/>
          <w:szCs w:val="18"/>
          <w:highlight w:val="lightGray"/>
        </w:rPr>
        <w:t>s.</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A04649">
      <w:pPr>
        <w:spacing w:after="0" w:line="240" w:lineRule="auto"/>
        <w:rPr>
          <w:rFonts w:ascii="Tahoma" w:hAnsi="Tahoma" w:cs="Tahoma"/>
          <w:color w:val="000000"/>
          <w:sz w:val="18"/>
          <w:szCs w:val="18"/>
        </w:rPr>
      </w:pPr>
      <w:r w:rsidRPr="00A04649">
        <w:rPr>
          <w:rFonts w:ascii="Tahoma" w:hAnsi="Tahoma" w:cs="Tahoma"/>
          <w:b/>
          <w:bCs/>
          <w:color w:val="000000"/>
          <w:sz w:val="18"/>
          <w:szCs w:val="18"/>
          <w:u w:val="single"/>
        </w:rPr>
        <w:t>Late Class work/Home work:</w:t>
      </w:r>
      <w:r w:rsidRPr="00A04649">
        <w:rPr>
          <w:rFonts w:ascii="Tahoma" w:hAnsi="Tahoma" w:cs="Tahoma"/>
          <w:color w:val="000000"/>
          <w:sz w:val="18"/>
          <w:szCs w:val="18"/>
        </w:rPr>
        <w:t xml:space="preserve"> </w:t>
      </w:r>
    </w:p>
    <w:p w:rsidR="00EA31A7" w:rsidRDefault="00EA31A7" w:rsidP="004C3446">
      <w:pPr>
        <w:spacing w:after="0" w:line="240" w:lineRule="auto"/>
      </w:pPr>
      <w:r>
        <w:rPr>
          <w:rFonts w:ascii="Tahoma" w:hAnsi="Tahoma" w:cs="Tahoma"/>
          <w:color w:val="000000"/>
          <w:sz w:val="18"/>
          <w:szCs w:val="18"/>
        </w:rPr>
        <w:t>10</w:t>
      </w:r>
      <w:r w:rsidRPr="00AB0E0B">
        <w:rPr>
          <w:i/>
          <w:iCs/>
        </w:rPr>
        <w:t xml:space="preserve"> points off per day</w:t>
      </w:r>
      <w:r>
        <w:t xml:space="preserve"> on that assignment/project grade - no exceptions; Third day if no homework on that assignment will result in a grade of zero on that assignment.</w:t>
      </w:r>
    </w:p>
    <w:p w:rsidR="00EA31A7" w:rsidRPr="00A04649" w:rsidRDefault="00EA31A7" w:rsidP="004C3446">
      <w:pPr>
        <w:autoSpaceDE w:val="0"/>
        <w:autoSpaceDN w:val="0"/>
        <w:adjustRightInd w:val="0"/>
        <w:spacing w:after="0" w:line="240" w:lineRule="auto"/>
        <w:rPr>
          <w:rFonts w:ascii="Tahoma" w:hAnsi="Tahoma" w:cs="Tahoma"/>
          <w:color w:val="000000"/>
          <w:sz w:val="18"/>
          <w:szCs w:val="18"/>
        </w:rPr>
      </w:pPr>
    </w:p>
    <w:p w:rsidR="00EA31A7" w:rsidRDefault="00EA31A7" w:rsidP="004C3446">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Day 1: - 10 pts.</w:t>
      </w:r>
    </w:p>
    <w:p w:rsidR="00EA31A7" w:rsidRDefault="00EA31A7" w:rsidP="004C3446">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Day 2: - 20 pts.</w:t>
      </w:r>
    </w:p>
    <w:p w:rsidR="00EA31A7" w:rsidRDefault="00EA31A7" w:rsidP="004C3446">
      <w:pPr>
        <w:spacing w:after="0" w:line="240" w:lineRule="auto"/>
      </w:pPr>
      <w:r>
        <w:rPr>
          <w:rFonts w:ascii="Tahoma" w:hAnsi="Tahoma" w:cs="Tahoma"/>
          <w:color w:val="000000"/>
          <w:sz w:val="18"/>
          <w:szCs w:val="18"/>
        </w:rPr>
        <w:t xml:space="preserve">Day 3: - 30 pts. – </w:t>
      </w:r>
      <w:r>
        <w:t xml:space="preserve">Sign the conduct book/sheet (cowboy cash), </w:t>
      </w:r>
      <w:r>
        <w:rPr>
          <w:highlight w:val="lightGray"/>
        </w:rPr>
        <w:t>which a</w:t>
      </w:r>
      <w:r w:rsidRPr="00A04649">
        <w:rPr>
          <w:highlight w:val="lightGray"/>
        </w:rPr>
        <w:t>ffects citizenship</w:t>
      </w:r>
      <w:r>
        <w:t xml:space="preserve"> grade. Parent must sign conduct slip and return to teacher the next day.</w:t>
      </w:r>
    </w:p>
    <w:p w:rsidR="00EA31A7" w:rsidRDefault="00EA31A7" w:rsidP="00A04649">
      <w:pPr>
        <w:spacing w:after="0" w:line="240" w:lineRule="auto"/>
        <w:rPr>
          <w:rFonts w:ascii="Tahoma" w:hAnsi="Tahoma" w:cs="Tahoma"/>
          <w:color w:val="000000"/>
          <w:sz w:val="18"/>
          <w:szCs w:val="18"/>
        </w:rPr>
      </w:pPr>
    </w:p>
    <w:p w:rsidR="00EA31A7" w:rsidRDefault="00EA31A7" w:rsidP="004C3446">
      <w:pPr>
        <w:autoSpaceDE w:val="0"/>
        <w:autoSpaceDN w:val="0"/>
        <w:adjustRightInd w:val="0"/>
        <w:spacing w:after="0" w:line="240" w:lineRule="auto"/>
        <w:rPr>
          <w:rFonts w:ascii="Tahoma" w:hAnsi="Tahoma" w:cs="Tahoma"/>
          <w:b/>
          <w:bCs/>
          <w:sz w:val="18"/>
          <w:szCs w:val="18"/>
        </w:rPr>
      </w:pPr>
      <w:r>
        <w:rPr>
          <w:rFonts w:ascii="Tahoma" w:hAnsi="Tahoma" w:cs="Tahoma"/>
          <w:b/>
          <w:bCs/>
          <w:sz w:val="18"/>
          <w:szCs w:val="18"/>
        </w:rPr>
        <w:t>Make-up Work for Excused Absences</w:t>
      </w: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An absence from school, even for several days, does not excuse you from responsibilities in the</w:t>
      </w: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classroom on the day you return. If you have an excused absence, you will be given the same</w:t>
      </w: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number of days that you were absent to make up missed work.</w:t>
      </w:r>
    </w:p>
    <w:p w:rsidR="00EA31A7" w:rsidRDefault="00EA31A7" w:rsidP="004C3446">
      <w:pPr>
        <w:autoSpaceDE w:val="0"/>
        <w:autoSpaceDN w:val="0"/>
        <w:adjustRightInd w:val="0"/>
        <w:spacing w:after="0" w:line="240" w:lineRule="auto"/>
        <w:rPr>
          <w:rFonts w:ascii="Tahoma" w:hAnsi="Tahoma" w:cs="Tahoma"/>
          <w:sz w:val="18"/>
          <w:szCs w:val="18"/>
        </w:rPr>
      </w:pP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To be eligible for make-up work, you must show each teacher the “excused absence slip.” On the</w:t>
      </w: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day you return to school, it is your responsibility to find out what work is required and when the</w:t>
      </w: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work needs to be completed, and record the due dates.</w:t>
      </w:r>
    </w:p>
    <w:p w:rsidR="00EA31A7" w:rsidRDefault="00EA31A7" w:rsidP="004C3446">
      <w:pPr>
        <w:autoSpaceDE w:val="0"/>
        <w:autoSpaceDN w:val="0"/>
        <w:adjustRightInd w:val="0"/>
        <w:spacing w:after="0" w:line="240" w:lineRule="auto"/>
        <w:rPr>
          <w:rFonts w:ascii="Tahoma" w:hAnsi="Tahoma" w:cs="Tahoma"/>
          <w:sz w:val="18"/>
          <w:szCs w:val="18"/>
        </w:rPr>
      </w:pP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If you are absent for school-related reasons or for an anticipated or planned absence, make</w:t>
      </w: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arrangements with your teacher(s) for assignments prior to your absence. For students with</w:t>
      </w: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excused absences, make-up tests will be scheduled at a time designated by the teacher. It is the</w:t>
      </w: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student’s responsibility to take the test at that time. If you fail to do this, the teacher is not</w:t>
      </w: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obligated to re-schedule the make-up. If you fail to make up a test without making other</w:t>
      </w: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arrangements, the teacher may decide not to give you the test.</w:t>
      </w:r>
    </w:p>
    <w:p w:rsidR="00EA31A7" w:rsidRDefault="00EA31A7" w:rsidP="004C3446">
      <w:pPr>
        <w:autoSpaceDE w:val="0"/>
        <w:autoSpaceDN w:val="0"/>
        <w:adjustRightInd w:val="0"/>
        <w:spacing w:after="0" w:line="240" w:lineRule="auto"/>
        <w:rPr>
          <w:rFonts w:ascii="Tahoma" w:hAnsi="Tahoma" w:cs="Tahoma"/>
          <w:sz w:val="18"/>
          <w:szCs w:val="18"/>
        </w:rPr>
      </w:pPr>
    </w:p>
    <w:p w:rsidR="00EA31A7" w:rsidRDefault="00EA31A7" w:rsidP="004C3446">
      <w:pPr>
        <w:autoSpaceDE w:val="0"/>
        <w:autoSpaceDN w:val="0"/>
        <w:adjustRightInd w:val="0"/>
        <w:spacing w:after="0" w:line="240" w:lineRule="auto"/>
        <w:rPr>
          <w:rFonts w:ascii="Tahoma" w:hAnsi="Tahoma" w:cs="Tahoma"/>
          <w:b/>
          <w:bCs/>
          <w:sz w:val="18"/>
          <w:szCs w:val="18"/>
        </w:rPr>
      </w:pPr>
      <w:r>
        <w:rPr>
          <w:rFonts w:ascii="Tahoma" w:hAnsi="Tahoma" w:cs="Tahoma"/>
          <w:b/>
          <w:bCs/>
          <w:sz w:val="18"/>
          <w:szCs w:val="18"/>
        </w:rPr>
        <w:t>B. Make-up Work for Unexcused Absences</w:t>
      </w:r>
    </w:p>
    <w:p w:rsidR="00EA31A7" w:rsidRDefault="00EA31A7" w:rsidP="004C3446">
      <w:pPr>
        <w:autoSpaceDE w:val="0"/>
        <w:autoSpaceDN w:val="0"/>
        <w:adjustRightInd w:val="0"/>
        <w:spacing w:after="0" w:line="240" w:lineRule="auto"/>
        <w:rPr>
          <w:rFonts w:ascii="Tahoma" w:hAnsi="Tahoma" w:cs="Tahoma"/>
          <w:sz w:val="18"/>
          <w:szCs w:val="18"/>
        </w:rPr>
      </w:pPr>
      <w:r>
        <w:rPr>
          <w:rFonts w:ascii="Tahoma" w:hAnsi="Tahoma" w:cs="Tahoma"/>
          <w:sz w:val="18"/>
          <w:szCs w:val="18"/>
        </w:rPr>
        <w:t>If you have an unexcused absence, your grade(s) in a class or classes will be affected in one of these ways.</w:t>
      </w:r>
    </w:p>
    <w:p w:rsidR="00EA31A7" w:rsidRPr="004C3446" w:rsidRDefault="00EA31A7" w:rsidP="004C3446">
      <w:pPr>
        <w:pStyle w:val="ListParagraph"/>
        <w:numPr>
          <w:ilvl w:val="0"/>
          <w:numId w:val="6"/>
        </w:numPr>
        <w:autoSpaceDE w:val="0"/>
        <w:autoSpaceDN w:val="0"/>
        <w:adjustRightInd w:val="0"/>
        <w:spacing w:after="0" w:line="240" w:lineRule="auto"/>
        <w:rPr>
          <w:rFonts w:ascii="Tahoma" w:hAnsi="Tahoma" w:cs="Tahoma"/>
          <w:sz w:val="18"/>
          <w:szCs w:val="18"/>
        </w:rPr>
      </w:pPr>
      <w:r w:rsidRPr="004C3446">
        <w:rPr>
          <w:rFonts w:ascii="Wingdings-Regular" w:hAnsi="Wingdings-Regular" w:cs="Wingdings-Regular"/>
          <w:sz w:val="18"/>
          <w:szCs w:val="18"/>
        </w:rPr>
        <w:t xml:space="preserve"> </w:t>
      </w:r>
      <w:r w:rsidRPr="004C3446">
        <w:rPr>
          <w:rFonts w:ascii="Tahoma" w:hAnsi="Tahoma" w:cs="Tahoma"/>
          <w:sz w:val="18"/>
          <w:szCs w:val="18"/>
        </w:rPr>
        <w:t>You may not make up work following an unexcused absence.</w:t>
      </w:r>
    </w:p>
    <w:p w:rsidR="00EA31A7" w:rsidRPr="004C3446" w:rsidRDefault="00EA31A7" w:rsidP="004C3446">
      <w:pPr>
        <w:pStyle w:val="ListParagraph"/>
        <w:numPr>
          <w:ilvl w:val="0"/>
          <w:numId w:val="6"/>
        </w:numPr>
        <w:autoSpaceDE w:val="0"/>
        <w:autoSpaceDN w:val="0"/>
        <w:adjustRightInd w:val="0"/>
        <w:spacing w:after="0" w:line="240" w:lineRule="auto"/>
        <w:rPr>
          <w:rFonts w:ascii="Tahoma" w:hAnsi="Tahoma" w:cs="Tahoma"/>
          <w:sz w:val="18"/>
          <w:szCs w:val="18"/>
        </w:rPr>
      </w:pPr>
      <w:r>
        <w:rPr>
          <w:rFonts w:ascii="Arial" w:hAnsi="Arial" w:cs="Arial"/>
          <w:sz w:val="18"/>
          <w:szCs w:val="18"/>
        </w:rPr>
        <w:t xml:space="preserve"> </w:t>
      </w:r>
      <w:r w:rsidRPr="004C3446">
        <w:rPr>
          <w:rFonts w:ascii="Tahoma" w:hAnsi="Tahoma" w:cs="Tahoma"/>
          <w:sz w:val="18"/>
          <w:szCs w:val="18"/>
        </w:rPr>
        <w:t>Unexcused absence may result in an "F" or "zero" for the day in each class missed.</w:t>
      </w:r>
    </w:p>
    <w:p w:rsidR="00EA31A7" w:rsidRPr="004C3446" w:rsidRDefault="00EA31A7" w:rsidP="004C3446">
      <w:pPr>
        <w:pStyle w:val="ListParagraph"/>
        <w:numPr>
          <w:ilvl w:val="0"/>
          <w:numId w:val="6"/>
        </w:numPr>
        <w:autoSpaceDE w:val="0"/>
        <w:autoSpaceDN w:val="0"/>
        <w:adjustRightInd w:val="0"/>
        <w:spacing w:after="0" w:line="240" w:lineRule="auto"/>
        <w:rPr>
          <w:rFonts w:ascii="Tahoma" w:hAnsi="Tahoma" w:cs="Tahoma"/>
          <w:sz w:val="18"/>
          <w:szCs w:val="18"/>
        </w:rPr>
      </w:pPr>
      <w:r>
        <w:rPr>
          <w:rFonts w:ascii="Arial" w:hAnsi="Arial" w:cs="Arial"/>
          <w:sz w:val="18"/>
          <w:szCs w:val="18"/>
        </w:rPr>
        <w:t xml:space="preserve"> </w:t>
      </w:r>
      <w:r w:rsidRPr="004C3446">
        <w:rPr>
          <w:rFonts w:ascii="Tahoma" w:hAnsi="Tahoma" w:cs="Tahoma"/>
          <w:sz w:val="18"/>
          <w:szCs w:val="18"/>
        </w:rPr>
        <w:t>Teachers are not obligated to allow you to make up quizzes or tests.</w:t>
      </w:r>
    </w:p>
    <w:p w:rsidR="00EA31A7" w:rsidRDefault="00EA31A7" w:rsidP="004C3446">
      <w:pPr>
        <w:autoSpaceDE w:val="0"/>
        <w:autoSpaceDN w:val="0"/>
        <w:adjustRightInd w:val="0"/>
        <w:spacing w:after="0" w:line="240" w:lineRule="auto"/>
        <w:rPr>
          <w:rFonts w:ascii="Tahoma" w:hAnsi="Tahoma" w:cs="Tahoma"/>
          <w:sz w:val="18"/>
          <w:szCs w:val="18"/>
        </w:rPr>
      </w:pPr>
    </w:p>
    <w:p w:rsidR="00EA31A7" w:rsidRPr="000B7A3A" w:rsidRDefault="00EA31A7" w:rsidP="000B7A3A">
      <w:pPr>
        <w:autoSpaceDE w:val="0"/>
        <w:autoSpaceDN w:val="0"/>
        <w:adjustRightInd w:val="0"/>
        <w:spacing w:after="0" w:line="240" w:lineRule="auto"/>
        <w:ind w:left="720"/>
        <w:rPr>
          <w:rFonts w:ascii="Tahoma" w:hAnsi="Tahoma" w:cs="Tahoma"/>
          <w:sz w:val="14"/>
          <w:szCs w:val="14"/>
        </w:rPr>
      </w:pPr>
      <w:r w:rsidRPr="000B7A3A">
        <w:rPr>
          <w:rFonts w:ascii="Tahoma" w:hAnsi="Tahoma" w:cs="Tahoma"/>
          <w:b/>
          <w:bCs/>
          <w:sz w:val="14"/>
          <w:szCs w:val="14"/>
        </w:rPr>
        <w:t xml:space="preserve">Note: </w:t>
      </w:r>
      <w:r w:rsidRPr="000B7A3A">
        <w:rPr>
          <w:rFonts w:ascii="Tahoma" w:hAnsi="Tahoma" w:cs="Tahoma"/>
          <w:sz w:val="14"/>
          <w:szCs w:val="14"/>
        </w:rPr>
        <w:t>A school has right and duty to pursue a sanction against a student’s parent for excessive absences. Sections</w:t>
      </w:r>
    </w:p>
    <w:p w:rsidR="00EA31A7" w:rsidRPr="000B7A3A" w:rsidRDefault="00EA31A7" w:rsidP="000B7A3A">
      <w:pPr>
        <w:autoSpaceDE w:val="0"/>
        <w:autoSpaceDN w:val="0"/>
        <w:adjustRightInd w:val="0"/>
        <w:spacing w:after="0" w:line="240" w:lineRule="auto"/>
        <w:ind w:left="720"/>
        <w:rPr>
          <w:rFonts w:ascii="Tahoma" w:hAnsi="Tahoma" w:cs="Tahoma"/>
          <w:sz w:val="14"/>
          <w:szCs w:val="14"/>
        </w:rPr>
      </w:pPr>
      <w:r w:rsidRPr="000B7A3A">
        <w:rPr>
          <w:rFonts w:ascii="Tahoma" w:hAnsi="Tahoma" w:cs="Tahoma"/>
          <w:sz w:val="14"/>
          <w:szCs w:val="14"/>
        </w:rPr>
        <w:t>25.901(a) and (b) of the Education Code, authorize an attendance officer to refer a student to juvenile court or file</w:t>
      </w:r>
    </w:p>
    <w:p w:rsidR="00EA31A7" w:rsidRPr="000B7A3A" w:rsidRDefault="00EA31A7" w:rsidP="000B7A3A">
      <w:pPr>
        <w:autoSpaceDE w:val="0"/>
        <w:autoSpaceDN w:val="0"/>
        <w:adjustRightInd w:val="0"/>
        <w:spacing w:after="0" w:line="240" w:lineRule="auto"/>
        <w:ind w:left="720"/>
        <w:rPr>
          <w:rFonts w:ascii="Tahoma" w:hAnsi="Tahoma" w:cs="Tahoma"/>
          <w:sz w:val="14"/>
          <w:szCs w:val="14"/>
        </w:rPr>
      </w:pPr>
      <w:r w:rsidRPr="000B7A3A">
        <w:rPr>
          <w:rFonts w:ascii="Tahoma" w:hAnsi="Tahoma" w:cs="Tahoma"/>
          <w:sz w:val="14"/>
          <w:szCs w:val="14"/>
        </w:rPr>
        <w:t>a complaint in justice or municipal court for “unexcused absence.” Section 25.095(b) requires the school to notify a</w:t>
      </w:r>
    </w:p>
    <w:p w:rsidR="00EA31A7" w:rsidRPr="000B7A3A" w:rsidRDefault="00EA31A7" w:rsidP="000B7A3A">
      <w:pPr>
        <w:autoSpaceDE w:val="0"/>
        <w:autoSpaceDN w:val="0"/>
        <w:adjustRightInd w:val="0"/>
        <w:spacing w:after="0" w:line="240" w:lineRule="auto"/>
        <w:ind w:left="720"/>
        <w:rPr>
          <w:rFonts w:ascii="Tahoma" w:hAnsi="Tahoma" w:cs="Tahoma"/>
          <w:sz w:val="14"/>
          <w:szCs w:val="14"/>
        </w:rPr>
      </w:pPr>
      <w:r w:rsidRPr="000B7A3A">
        <w:rPr>
          <w:rFonts w:ascii="Tahoma" w:hAnsi="Tahoma" w:cs="Tahoma"/>
          <w:sz w:val="14"/>
          <w:szCs w:val="14"/>
        </w:rPr>
        <w:t>parent if a student has a certain number of absences “without excuse.” Also, Section 25.0951 provides that a</w:t>
      </w:r>
    </w:p>
    <w:p w:rsidR="00EA31A7" w:rsidRPr="000B7A3A" w:rsidRDefault="00EA31A7" w:rsidP="000B7A3A">
      <w:pPr>
        <w:autoSpaceDE w:val="0"/>
        <w:autoSpaceDN w:val="0"/>
        <w:adjustRightInd w:val="0"/>
        <w:spacing w:after="0" w:line="240" w:lineRule="auto"/>
        <w:ind w:left="720"/>
        <w:rPr>
          <w:rFonts w:ascii="Tahoma" w:hAnsi="Tahoma" w:cs="Tahoma"/>
          <w:sz w:val="14"/>
          <w:szCs w:val="14"/>
        </w:rPr>
      </w:pPr>
      <w:r w:rsidRPr="000B7A3A">
        <w:rPr>
          <w:rFonts w:ascii="Tahoma" w:hAnsi="Tahoma" w:cs="Tahoma"/>
          <w:sz w:val="14"/>
          <w:szCs w:val="14"/>
        </w:rPr>
        <w:t>school district shall a file a complaint in justice or municipal court or refer a student to juvenile court if the student</w:t>
      </w:r>
    </w:p>
    <w:p w:rsidR="00EA31A7" w:rsidRPr="000B7A3A" w:rsidRDefault="00EA31A7" w:rsidP="000B7A3A">
      <w:pPr>
        <w:autoSpaceDE w:val="0"/>
        <w:autoSpaceDN w:val="0"/>
        <w:adjustRightInd w:val="0"/>
        <w:spacing w:after="0" w:line="240" w:lineRule="auto"/>
        <w:ind w:left="720"/>
        <w:rPr>
          <w:rFonts w:ascii="Tahoma" w:hAnsi="Tahoma" w:cs="Tahoma"/>
          <w:sz w:val="14"/>
          <w:szCs w:val="14"/>
        </w:rPr>
      </w:pPr>
      <w:r w:rsidRPr="000B7A3A">
        <w:rPr>
          <w:rFonts w:ascii="Tahoma" w:hAnsi="Tahoma" w:cs="Tahoma"/>
          <w:sz w:val="14"/>
          <w:szCs w:val="14"/>
        </w:rPr>
        <w:t>“fails to attend school without excuse” (emphasis added) for either 10 or more days or parts of days within a six month period or 3 or more days or parts of days within a four-week period. An absence currently may be excused</w:t>
      </w:r>
    </w:p>
    <w:p w:rsidR="00EA31A7" w:rsidRPr="000B7A3A" w:rsidRDefault="00EA31A7" w:rsidP="000B7A3A">
      <w:pPr>
        <w:spacing w:after="0" w:line="240" w:lineRule="auto"/>
        <w:ind w:left="720"/>
        <w:rPr>
          <w:rFonts w:ascii="Tahoma" w:hAnsi="Tahoma" w:cs="Tahoma"/>
          <w:sz w:val="14"/>
          <w:szCs w:val="14"/>
        </w:rPr>
      </w:pPr>
      <w:r w:rsidRPr="000B7A3A">
        <w:rPr>
          <w:rFonts w:ascii="Tahoma" w:hAnsi="Tahoma" w:cs="Tahoma"/>
          <w:sz w:val="14"/>
          <w:szCs w:val="14"/>
        </w:rPr>
        <w:t>under Section 25.087(a) for “any cause acceptable to the teacher, principal, or superintendent of the school.”</w:t>
      </w:r>
    </w:p>
    <w:p w:rsidR="00EA31A7" w:rsidRDefault="00EA31A7" w:rsidP="004C3446">
      <w:pPr>
        <w:spacing w:after="0" w:line="240" w:lineRule="auto"/>
        <w:rPr>
          <w:rFonts w:ascii="Tahoma" w:hAnsi="Tahoma" w:cs="Tahoma"/>
          <w:sz w:val="18"/>
          <w:szCs w:val="18"/>
        </w:rPr>
      </w:pPr>
    </w:p>
    <w:p w:rsidR="00EA31A7" w:rsidRDefault="00B20271" w:rsidP="004C3446">
      <w:pPr>
        <w:spacing w:after="0" w:line="240" w:lineRule="auto"/>
        <w:rPr>
          <w:rFonts w:ascii="Tahoma" w:hAnsi="Tahoma" w:cs="Tahoma"/>
          <w:color w:val="000000"/>
          <w:sz w:val="18"/>
          <w:szCs w:val="18"/>
        </w:rPr>
      </w:pPr>
      <w:r w:rsidRPr="00B20271">
        <w:rPr>
          <w:rFonts w:ascii="Tahoma" w:hAnsi="Tahoma" w:cs="Tahoma"/>
          <w:color w:val="000000"/>
          <w:sz w:val="18"/>
          <w:szCs w:val="18"/>
        </w:rPr>
        <w:pict>
          <v:rect id="_x0000_i1025" style="width:0;height:1.5pt" o:hralign="center" o:hrstd="t" o:hr="t" fillcolor="#a0a0a0" stroked="f"/>
        </w:pic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Student’s grades will correspond to this scale.</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b/>
          <w:bCs/>
          <w:color w:val="000000"/>
          <w:sz w:val="18"/>
          <w:szCs w:val="18"/>
          <w:u w:val="single"/>
        </w:rPr>
        <w:sectPr w:rsidR="00EA31A7" w:rsidSect="00606792">
          <w:pgSz w:w="12240" w:h="15840"/>
          <w:pgMar w:top="1440" w:right="1440" w:bottom="1440" w:left="1440" w:header="720" w:footer="720" w:gutter="0"/>
          <w:cols w:space="720"/>
          <w:docGrid w:linePitch="360"/>
        </w:sectPr>
      </w:pPr>
    </w:p>
    <w:p w:rsidR="00EA31A7" w:rsidRPr="00B812B6" w:rsidRDefault="00EA31A7" w:rsidP="00DD7359">
      <w:pPr>
        <w:autoSpaceDE w:val="0"/>
        <w:autoSpaceDN w:val="0"/>
        <w:adjustRightInd w:val="0"/>
        <w:spacing w:after="0" w:line="240" w:lineRule="auto"/>
        <w:rPr>
          <w:rFonts w:ascii="Tahoma" w:hAnsi="Tahoma" w:cs="Tahoma"/>
          <w:b/>
          <w:bCs/>
          <w:color w:val="000000"/>
          <w:sz w:val="18"/>
          <w:szCs w:val="18"/>
          <w:u w:val="single"/>
        </w:rPr>
      </w:pPr>
      <w:r w:rsidRPr="00B812B6">
        <w:rPr>
          <w:rFonts w:ascii="Tahoma" w:hAnsi="Tahoma" w:cs="Tahoma"/>
          <w:b/>
          <w:bCs/>
          <w:color w:val="000000"/>
          <w:sz w:val="18"/>
          <w:szCs w:val="18"/>
          <w:u w:val="single"/>
        </w:rPr>
        <w:lastRenderedPageBreak/>
        <w:t>Grading Scale:</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A</w:t>
      </w:r>
      <w:r>
        <w:rPr>
          <w:rFonts w:ascii="Tahoma" w:hAnsi="Tahoma" w:cs="Tahoma"/>
          <w:color w:val="000000"/>
          <w:sz w:val="18"/>
          <w:szCs w:val="18"/>
        </w:rPr>
        <w:tab/>
        <w:t xml:space="preserve"> 90 –100</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B </w:t>
      </w:r>
      <w:r>
        <w:rPr>
          <w:rFonts w:ascii="Tahoma" w:hAnsi="Tahoma" w:cs="Tahoma"/>
          <w:color w:val="000000"/>
          <w:sz w:val="18"/>
          <w:szCs w:val="18"/>
        </w:rPr>
        <w:tab/>
        <w:t>80 – 89</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C </w:t>
      </w:r>
      <w:r>
        <w:rPr>
          <w:rFonts w:ascii="Tahoma" w:hAnsi="Tahoma" w:cs="Tahoma"/>
          <w:color w:val="000000"/>
          <w:sz w:val="18"/>
          <w:szCs w:val="18"/>
        </w:rPr>
        <w:tab/>
        <w:t>70 – 79</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D </w:t>
      </w:r>
      <w:r>
        <w:rPr>
          <w:rFonts w:ascii="Tahoma" w:hAnsi="Tahoma" w:cs="Tahoma"/>
          <w:color w:val="000000"/>
          <w:sz w:val="18"/>
          <w:szCs w:val="18"/>
        </w:rPr>
        <w:tab/>
        <w:t>60 – 69</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F </w:t>
      </w:r>
      <w:r>
        <w:rPr>
          <w:rFonts w:ascii="Tahoma" w:hAnsi="Tahoma" w:cs="Tahoma"/>
          <w:color w:val="000000"/>
          <w:sz w:val="18"/>
          <w:szCs w:val="18"/>
        </w:rPr>
        <w:tab/>
        <w:t>0 – 59</w: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Pr="00DD7359" w:rsidRDefault="00EA31A7" w:rsidP="00DD7359">
      <w:pPr>
        <w:autoSpaceDE w:val="0"/>
        <w:autoSpaceDN w:val="0"/>
        <w:adjustRightInd w:val="0"/>
        <w:spacing w:after="0" w:line="240" w:lineRule="auto"/>
        <w:rPr>
          <w:rFonts w:ascii="Tahoma" w:hAnsi="Tahoma" w:cs="Tahoma"/>
          <w:b/>
          <w:bCs/>
          <w:color w:val="000000"/>
          <w:sz w:val="18"/>
          <w:szCs w:val="18"/>
          <w:u w:val="single"/>
        </w:rPr>
      </w:pPr>
      <w:r w:rsidRPr="00DD7359">
        <w:rPr>
          <w:rFonts w:ascii="Tahoma" w:hAnsi="Tahoma" w:cs="Tahoma"/>
          <w:b/>
          <w:bCs/>
          <w:color w:val="000000"/>
          <w:sz w:val="18"/>
          <w:szCs w:val="18"/>
          <w:u w:val="single"/>
        </w:rPr>
        <w:lastRenderedPageBreak/>
        <w:t>Conduct Grades:</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E </w:t>
      </w:r>
      <w:r>
        <w:rPr>
          <w:rFonts w:ascii="Tahoma" w:hAnsi="Tahoma" w:cs="Tahoma"/>
          <w:color w:val="000000"/>
          <w:sz w:val="18"/>
          <w:szCs w:val="18"/>
        </w:rPr>
        <w:tab/>
        <w:t>Excellent</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S </w:t>
      </w:r>
      <w:r>
        <w:rPr>
          <w:rFonts w:ascii="Tahoma" w:hAnsi="Tahoma" w:cs="Tahoma"/>
          <w:color w:val="000000"/>
          <w:sz w:val="18"/>
          <w:szCs w:val="18"/>
        </w:rPr>
        <w:tab/>
        <w:t>Satisfactory</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N </w:t>
      </w:r>
      <w:r>
        <w:rPr>
          <w:rFonts w:ascii="Tahoma" w:hAnsi="Tahoma" w:cs="Tahoma"/>
          <w:color w:val="000000"/>
          <w:sz w:val="18"/>
          <w:szCs w:val="18"/>
        </w:rPr>
        <w:tab/>
        <w:t>Needs Improvement</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P </w:t>
      </w:r>
      <w:r>
        <w:rPr>
          <w:rFonts w:ascii="Tahoma" w:hAnsi="Tahoma" w:cs="Tahoma"/>
          <w:color w:val="000000"/>
          <w:sz w:val="18"/>
          <w:szCs w:val="18"/>
        </w:rPr>
        <w:tab/>
        <w:t>Poor</w:t>
      </w: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I </w:t>
      </w:r>
      <w:r>
        <w:rPr>
          <w:rFonts w:ascii="Tahoma" w:hAnsi="Tahoma" w:cs="Tahoma"/>
          <w:color w:val="000000"/>
          <w:sz w:val="18"/>
          <w:szCs w:val="18"/>
        </w:rPr>
        <w:tab/>
        <w:t>Incomplete</w:t>
      </w:r>
    </w:p>
    <w:p w:rsidR="00EA31A7" w:rsidRDefault="00EA31A7" w:rsidP="00DD7359">
      <w:pPr>
        <w:autoSpaceDE w:val="0"/>
        <w:autoSpaceDN w:val="0"/>
        <w:adjustRightInd w:val="0"/>
        <w:spacing w:after="0" w:line="240" w:lineRule="auto"/>
        <w:rPr>
          <w:rFonts w:ascii="Tahoma" w:hAnsi="Tahoma" w:cs="Tahoma"/>
          <w:color w:val="000000"/>
          <w:sz w:val="18"/>
          <w:szCs w:val="18"/>
        </w:rPr>
        <w:sectPr w:rsidR="00EA31A7" w:rsidSect="00FA1613">
          <w:type w:val="continuous"/>
          <w:pgSz w:w="12240" w:h="15840"/>
          <w:pgMar w:top="1440" w:right="1440" w:bottom="1440" w:left="1440" w:header="720" w:footer="720" w:gutter="0"/>
          <w:cols w:num="2" w:space="720"/>
          <w:docGrid w:linePitch="360"/>
        </w:sectPr>
      </w:pP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B20271" w:rsidP="00DD7359">
      <w:pPr>
        <w:autoSpaceDE w:val="0"/>
        <w:autoSpaceDN w:val="0"/>
        <w:adjustRightInd w:val="0"/>
        <w:spacing w:after="0" w:line="240" w:lineRule="auto"/>
        <w:rPr>
          <w:rFonts w:ascii="Tahoma" w:hAnsi="Tahoma" w:cs="Tahoma"/>
          <w:color w:val="000000"/>
          <w:sz w:val="18"/>
          <w:szCs w:val="18"/>
        </w:rPr>
      </w:pPr>
      <w:r w:rsidRPr="00B20271">
        <w:rPr>
          <w:rFonts w:ascii="Tahoma" w:hAnsi="Tahoma" w:cs="Tahoma"/>
          <w:color w:val="000000"/>
          <w:sz w:val="18"/>
          <w:szCs w:val="18"/>
        </w:rPr>
        <w:pict>
          <v:rect id="_x0000_i1026" style="width:0;height:1.5pt" o:hralign="center" o:hrstd="t" o:hr="t" fillcolor="#a0a0a0" stroked="f"/>
        </w:pict>
      </w: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p>
    <w:p w:rsidR="00EA31A7" w:rsidRDefault="00EA31A7" w:rsidP="00DD7359">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lastRenderedPageBreak/>
        <w:t>*</w:t>
      </w:r>
      <w:r w:rsidRPr="00783D9D">
        <w:rPr>
          <w:i/>
          <w:iCs/>
        </w:rPr>
        <w:t xml:space="preserve"> Parents please </w:t>
      </w:r>
      <w:r>
        <w:t>c</w:t>
      </w:r>
      <w:r w:rsidRPr="00430DD2">
        <w:rPr>
          <w:rFonts w:ascii="Tahoma" w:hAnsi="Tahoma" w:cs="Tahoma"/>
          <w:color w:val="000000"/>
          <w:sz w:val="18"/>
          <w:szCs w:val="18"/>
        </w:rPr>
        <w:t xml:space="preserve">heck </w:t>
      </w:r>
      <w:r>
        <w:rPr>
          <w:rFonts w:ascii="Tahoma" w:hAnsi="Tahoma" w:cs="Tahoma"/>
          <w:color w:val="000000"/>
          <w:sz w:val="18"/>
          <w:szCs w:val="18"/>
        </w:rPr>
        <w:t xml:space="preserve">your child’s </w:t>
      </w:r>
      <w:r w:rsidRPr="00430DD2">
        <w:rPr>
          <w:rFonts w:ascii="Tahoma" w:hAnsi="Tahoma" w:cs="Tahoma"/>
          <w:color w:val="000000"/>
          <w:sz w:val="18"/>
          <w:szCs w:val="18"/>
        </w:rPr>
        <w:t>work for effort, accuracy, etc. and provide positive feedback!</w:t>
      </w:r>
    </w:p>
    <w:p w:rsidR="00EA31A7" w:rsidRPr="00770420" w:rsidRDefault="00EA31A7" w:rsidP="00B812B6">
      <w:pPr>
        <w:pStyle w:val="NormalWeb"/>
        <w:spacing w:before="0" w:beforeAutospacing="0" w:after="0" w:afterAutospacing="0"/>
        <w:rPr>
          <w:sz w:val="20"/>
          <w:szCs w:val="20"/>
        </w:rPr>
      </w:pPr>
      <w:r w:rsidRPr="00190867">
        <w:rPr>
          <w:i/>
          <w:iCs/>
          <w:sz w:val="20"/>
          <w:szCs w:val="20"/>
          <w:highlight w:val="lightGray"/>
          <w:u w:val="single"/>
        </w:rPr>
        <w:t>Grades are not based on the graded papers sent home</w:t>
      </w:r>
      <w:r w:rsidRPr="00190867">
        <w:rPr>
          <w:sz w:val="20"/>
          <w:szCs w:val="20"/>
          <w:highlight w:val="lightGray"/>
        </w:rPr>
        <w:t>.</w:t>
      </w:r>
      <w:r w:rsidRPr="00770420">
        <w:rPr>
          <w:sz w:val="20"/>
          <w:szCs w:val="20"/>
        </w:rPr>
        <w:t xml:space="preserve"> It is only a very small portion of the student</w:t>
      </w:r>
      <w:r>
        <w:rPr>
          <w:sz w:val="20"/>
          <w:szCs w:val="20"/>
        </w:rPr>
        <w:t>’</w:t>
      </w:r>
      <w:r w:rsidRPr="00770420">
        <w:rPr>
          <w:sz w:val="20"/>
          <w:szCs w:val="20"/>
        </w:rPr>
        <w:t>s grades.  Student’s achievement is assessed in a variety of formal and informal ways. Report card grades are reflective of the following:</w:t>
      </w:r>
    </w:p>
    <w:p w:rsidR="00EA31A7" w:rsidRPr="00770420" w:rsidRDefault="00EA31A7" w:rsidP="00B812B6">
      <w:pPr>
        <w:pStyle w:val="NormalWeb"/>
        <w:spacing w:before="0" w:beforeAutospacing="0" w:after="0" w:afterAutospacing="0"/>
        <w:ind w:left="720"/>
        <w:rPr>
          <w:sz w:val="20"/>
          <w:szCs w:val="20"/>
        </w:rPr>
      </w:pP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Teacher Observation</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Group Discussion</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Reflections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Interviews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Journals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Games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Anecdotal Records/Notes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Class Work</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Portfolios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Quizzes and tests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Performances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Graphic Organizers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Performance Tasks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Projects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Reports</w:t>
      </w:r>
    </w:p>
    <w:p w:rsidR="00EA31A7" w:rsidRPr="00770420" w:rsidRDefault="00EA31A7" w:rsidP="00B812B6">
      <w:pPr>
        <w:pStyle w:val="NormalWeb"/>
        <w:numPr>
          <w:ilvl w:val="0"/>
          <w:numId w:val="1"/>
        </w:numPr>
        <w:spacing w:before="0" w:beforeAutospacing="0" w:after="0" w:afterAutospacing="0"/>
        <w:rPr>
          <w:sz w:val="20"/>
          <w:szCs w:val="20"/>
        </w:rPr>
      </w:pPr>
      <w:r w:rsidRPr="00770420">
        <w:rPr>
          <w:sz w:val="20"/>
          <w:szCs w:val="20"/>
        </w:rPr>
        <w:t>Etc...</w:t>
      </w:r>
    </w:p>
    <w:p w:rsidR="00EA31A7" w:rsidRDefault="00B20271" w:rsidP="00D46CEB">
      <w:pPr>
        <w:pStyle w:val="NormalWeb"/>
        <w:spacing w:before="0" w:beforeAutospacing="0" w:after="0" w:afterAutospacing="0"/>
      </w:pPr>
      <w:r w:rsidRPr="00B20271">
        <w:rPr>
          <w:rFonts w:ascii="Tahoma" w:hAnsi="Tahoma" w:cs="Tahoma"/>
          <w:color w:val="000000"/>
          <w:sz w:val="18"/>
          <w:szCs w:val="18"/>
        </w:rPr>
        <w:pict>
          <v:rect id="_x0000_i1027" style="width:0;height:1.5pt" o:hralign="center" o:hrstd="t" o:hr="t" fillcolor="#a0a0a0" stroked="f"/>
        </w:pict>
      </w:r>
    </w:p>
    <w:p w:rsidR="00EA31A7" w:rsidRDefault="00EA31A7" w:rsidP="00D44CBB">
      <w:pPr>
        <w:pStyle w:val="ListParagraph"/>
        <w:jc w:val="center"/>
        <w:rPr>
          <w:b/>
          <w:bCs/>
          <w:u w:val="single"/>
        </w:rPr>
      </w:pPr>
    </w:p>
    <w:p w:rsidR="00EA31A7" w:rsidRDefault="00EA31A7" w:rsidP="004C3446">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This school year progress card and report card grade dates will be as follows:</w:t>
      </w:r>
    </w:p>
    <w:p w:rsidR="00EA31A7" w:rsidRDefault="00EA31A7" w:rsidP="004C3446">
      <w:pPr>
        <w:autoSpaceDE w:val="0"/>
        <w:autoSpaceDN w:val="0"/>
        <w:adjustRightInd w:val="0"/>
        <w:spacing w:after="0" w:line="240" w:lineRule="auto"/>
        <w:rPr>
          <w:rFonts w:ascii="Tahoma" w:hAnsi="Tahoma" w:cs="Tahoma"/>
          <w:color w:val="000000"/>
          <w:sz w:val="18"/>
          <w:szCs w:val="18"/>
        </w:rPr>
      </w:pPr>
    </w:p>
    <w:p w:rsidR="00EA31A7" w:rsidRDefault="00EA31A7" w:rsidP="004C344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1</w:t>
      </w:r>
      <w:r>
        <w:rPr>
          <w:rFonts w:ascii="Verdana" w:hAnsi="Verdana" w:cs="Verdana"/>
          <w:b/>
          <w:bCs/>
          <w:color w:val="000000"/>
          <w:sz w:val="13"/>
          <w:szCs w:val="13"/>
        </w:rPr>
        <w:t xml:space="preserve">st </w:t>
      </w:r>
      <w:r>
        <w:rPr>
          <w:rFonts w:ascii="Verdana" w:hAnsi="Verdana" w:cs="Verdana"/>
          <w:b/>
          <w:bCs/>
          <w:color w:val="000000"/>
          <w:sz w:val="20"/>
          <w:szCs w:val="20"/>
        </w:rPr>
        <w:t xml:space="preserve">6-week </w:t>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color w:val="000000"/>
          <w:sz w:val="20"/>
          <w:szCs w:val="20"/>
        </w:rPr>
        <w:t>Aug 23 - Oct 1</w:t>
      </w:r>
      <w:r>
        <w:rPr>
          <w:rFonts w:ascii="Verdana" w:hAnsi="Verdana" w:cs="Verdana"/>
          <w:color w:val="000000"/>
          <w:sz w:val="20"/>
          <w:szCs w:val="20"/>
        </w:rPr>
        <w:tab/>
        <w:t xml:space="preserve"> 29 Days</w:t>
      </w:r>
    </w:p>
    <w:p w:rsidR="00EA31A7" w:rsidRDefault="00EA31A7" w:rsidP="004C344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2</w:t>
      </w:r>
      <w:r>
        <w:rPr>
          <w:rFonts w:ascii="Verdana" w:hAnsi="Verdana" w:cs="Verdana"/>
          <w:b/>
          <w:bCs/>
          <w:color w:val="000000"/>
          <w:sz w:val="13"/>
          <w:szCs w:val="13"/>
        </w:rPr>
        <w:t xml:space="preserve">nd </w:t>
      </w:r>
      <w:r>
        <w:rPr>
          <w:rFonts w:ascii="Verdana" w:hAnsi="Verdana" w:cs="Verdana"/>
          <w:b/>
          <w:bCs/>
          <w:color w:val="000000"/>
          <w:sz w:val="20"/>
          <w:szCs w:val="20"/>
        </w:rPr>
        <w:t xml:space="preserve">6-week </w:t>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color w:val="000000"/>
          <w:sz w:val="20"/>
          <w:szCs w:val="20"/>
        </w:rPr>
        <w:t>Oct 4 - Nov 12</w:t>
      </w:r>
      <w:r>
        <w:rPr>
          <w:rFonts w:ascii="Verdana" w:hAnsi="Verdana" w:cs="Verdana"/>
          <w:color w:val="000000"/>
          <w:sz w:val="20"/>
          <w:szCs w:val="20"/>
        </w:rPr>
        <w:tab/>
        <w:t xml:space="preserve"> 29 Days</w:t>
      </w:r>
    </w:p>
    <w:p w:rsidR="00EA31A7" w:rsidRDefault="00EA31A7" w:rsidP="004C344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3</w:t>
      </w:r>
      <w:r>
        <w:rPr>
          <w:rFonts w:ascii="Verdana" w:hAnsi="Verdana" w:cs="Verdana"/>
          <w:b/>
          <w:bCs/>
          <w:color w:val="000000"/>
          <w:sz w:val="13"/>
          <w:szCs w:val="13"/>
        </w:rPr>
        <w:t xml:space="preserve">rd </w:t>
      </w:r>
      <w:r>
        <w:rPr>
          <w:rFonts w:ascii="Verdana" w:hAnsi="Verdana" w:cs="Verdana"/>
          <w:b/>
          <w:bCs/>
          <w:color w:val="000000"/>
          <w:sz w:val="20"/>
          <w:szCs w:val="20"/>
        </w:rPr>
        <w:t xml:space="preserve">6-week </w:t>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color w:val="000000"/>
          <w:sz w:val="20"/>
          <w:szCs w:val="20"/>
        </w:rPr>
        <w:t>Nov 15 - Jan 14</w:t>
      </w:r>
      <w:r>
        <w:rPr>
          <w:rFonts w:ascii="Verdana" w:hAnsi="Verdana" w:cs="Verdana"/>
          <w:color w:val="000000"/>
          <w:sz w:val="20"/>
          <w:szCs w:val="20"/>
        </w:rPr>
        <w:tab/>
        <w:t xml:space="preserve"> 31 Days</w:t>
      </w:r>
    </w:p>
    <w:p w:rsidR="00EA31A7" w:rsidRDefault="00EA31A7" w:rsidP="004C344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4</w:t>
      </w:r>
      <w:r>
        <w:rPr>
          <w:rFonts w:ascii="Verdana" w:hAnsi="Verdana" w:cs="Verdana"/>
          <w:b/>
          <w:bCs/>
          <w:color w:val="000000"/>
          <w:sz w:val="13"/>
          <w:szCs w:val="13"/>
        </w:rPr>
        <w:t xml:space="preserve">th </w:t>
      </w:r>
      <w:r>
        <w:rPr>
          <w:rFonts w:ascii="Verdana" w:hAnsi="Verdana" w:cs="Verdana"/>
          <w:b/>
          <w:bCs/>
          <w:color w:val="000000"/>
          <w:sz w:val="20"/>
          <w:szCs w:val="20"/>
        </w:rPr>
        <w:t xml:space="preserve">6-week </w:t>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color w:val="000000"/>
          <w:sz w:val="20"/>
          <w:szCs w:val="20"/>
        </w:rPr>
        <w:t xml:space="preserve">Jan 18 - Feb 25 </w:t>
      </w:r>
      <w:r>
        <w:rPr>
          <w:rFonts w:ascii="Verdana" w:hAnsi="Verdana" w:cs="Verdana"/>
          <w:color w:val="000000"/>
          <w:sz w:val="20"/>
          <w:szCs w:val="20"/>
        </w:rPr>
        <w:tab/>
        <w:t xml:space="preserve"> 28 Days</w:t>
      </w:r>
    </w:p>
    <w:p w:rsidR="00EA31A7" w:rsidRDefault="00EA31A7" w:rsidP="004C344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5</w:t>
      </w:r>
      <w:r>
        <w:rPr>
          <w:rFonts w:ascii="Verdana" w:hAnsi="Verdana" w:cs="Verdana"/>
          <w:b/>
          <w:bCs/>
          <w:color w:val="000000"/>
          <w:sz w:val="13"/>
          <w:szCs w:val="13"/>
        </w:rPr>
        <w:t xml:space="preserve">th </w:t>
      </w:r>
      <w:r>
        <w:rPr>
          <w:rFonts w:ascii="Verdana" w:hAnsi="Verdana" w:cs="Verdana"/>
          <w:b/>
          <w:bCs/>
          <w:color w:val="000000"/>
          <w:sz w:val="20"/>
          <w:szCs w:val="20"/>
        </w:rPr>
        <w:t xml:space="preserve">6-week </w:t>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color w:val="000000"/>
          <w:sz w:val="20"/>
          <w:szCs w:val="20"/>
        </w:rPr>
        <w:t xml:space="preserve">Feb 28 - Apr 15   </w:t>
      </w:r>
      <w:r>
        <w:rPr>
          <w:rFonts w:ascii="Verdana" w:hAnsi="Verdana" w:cs="Verdana"/>
          <w:color w:val="000000"/>
          <w:sz w:val="20"/>
          <w:szCs w:val="20"/>
        </w:rPr>
        <w:tab/>
        <w:t xml:space="preserve"> 29 Days</w:t>
      </w:r>
    </w:p>
    <w:p w:rsidR="00EA31A7" w:rsidRDefault="00EA31A7" w:rsidP="004C344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6</w:t>
      </w:r>
      <w:r>
        <w:rPr>
          <w:rFonts w:ascii="Verdana" w:hAnsi="Verdana" w:cs="Verdana"/>
          <w:b/>
          <w:bCs/>
          <w:color w:val="000000"/>
          <w:sz w:val="13"/>
          <w:szCs w:val="13"/>
        </w:rPr>
        <w:t xml:space="preserve">th </w:t>
      </w:r>
      <w:r>
        <w:rPr>
          <w:rFonts w:ascii="Verdana" w:hAnsi="Verdana" w:cs="Verdana"/>
          <w:b/>
          <w:bCs/>
          <w:color w:val="000000"/>
          <w:sz w:val="20"/>
          <w:szCs w:val="20"/>
        </w:rPr>
        <w:t xml:space="preserve">6-week </w:t>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color w:val="000000"/>
          <w:sz w:val="20"/>
          <w:szCs w:val="20"/>
        </w:rPr>
        <w:t xml:space="preserve">Apr 18 - May 31 </w:t>
      </w:r>
      <w:r>
        <w:rPr>
          <w:rFonts w:ascii="Verdana" w:hAnsi="Verdana" w:cs="Verdana"/>
          <w:color w:val="000000"/>
          <w:sz w:val="20"/>
          <w:szCs w:val="20"/>
        </w:rPr>
        <w:tab/>
        <w:t xml:space="preserve"> 29 Days</w:t>
      </w:r>
    </w:p>
    <w:p w:rsidR="00EA31A7" w:rsidRDefault="00EA31A7" w:rsidP="004C344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Total</w:t>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t>Dates</w:t>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p>
    <w:p w:rsidR="00EA31A7" w:rsidRDefault="00EA31A7" w:rsidP="004C344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16"/>
          <w:szCs w:val="16"/>
        </w:rPr>
        <w:t>Note: Dates vary slightly due</w:t>
      </w:r>
      <w:r w:rsidRPr="007539BD">
        <w:rPr>
          <w:rFonts w:ascii="Verdana" w:hAnsi="Verdana" w:cs="Verdana"/>
          <w:b/>
          <w:bCs/>
          <w:color w:val="000000"/>
          <w:sz w:val="16"/>
          <w:szCs w:val="16"/>
        </w:rPr>
        <w:t xml:space="preserve"> to School beginning Aug. 30</w:t>
      </w:r>
      <w:r w:rsidRPr="007539BD">
        <w:rPr>
          <w:rFonts w:ascii="Verdana" w:hAnsi="Verdana" w:cs="Verdana"/>
          <w:b/>
          <w:bCs/>
          <w:color w:val="000000"/>
          <w:sz w:val="16"/>
          <w:szCs w:val="16"/>
          <w:vertAlign w:val="superscript"/>
        </w:rPr>
        <w:t>th</w:t>
      </w:r>
      <w:r w:rsidRPr="007539BD">
        <w:rPr>
          <w:rFonts w:ascii="Verdana" w:hAnsi="Verdana" w:cs="Verdana"/>
          <w:b/>
          <w:bCs/>
          <w:color w:val="000000"/>
          <w:sz w:val="16"/>
          <w:szCs w:val="16"/>
        </w:rPr>
        <w:t xml:space="preserve"> </w:t>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p>
    <w:p w:rsidR="00EA31A7" w:rsidRDefault="00B20271" w:rsidP="00D44CBB">
      <w:pPr>
        <w:pStyle w:val="ListParagraph"/>
        <w:jc w:val="center"/>
        <w:rPr>
          <w:b/>
          <w:bCs/>
          <w:u w:val="single"/>
        </w:rPr>
      </w:pPr>
      <w:r w:rsidRPr="00B20271">
        <w:rPr>
          <w:rFonts w:ascii="Tahoma" w:hAnsi="Tahoma" w:cs="Tahoma"/>
          <w:color w:val="000000"/>
          <w:sz w:val="18"/>
          <w:szCs w:val="18"/>
        </w:rPr>
        <w:pict>
          <v:rect id="_x0000_i1028" style="width:0;height:1.5pt" o:hralign="center" o:hrstd="t" o:hr="t" fillcolor="#a0a0a0" stroked="f"/>
        </w:pict>
      </w:r>
    </w:p>
    <w:p w:rsidR="00EA31A7" w:rsidRPr="00D44CBB" w:rsidRDefault="00EA31A7" w:rsidP="00D44CBB">
      <w:pPr>
        <w:pStyle w:val="ListParagraph"/>
        <w:jc w:val="center"/>
        <w:rPr>
          <w:b/>
          <w:bCs/>
          <w:u w:val="single"/>
        </w:rPr>
      </w:pPr>
      <w:r w:rsidRPr="00D44CBB">
        <w:rPr>
          <w:b/>
          <w:bCs/>
          <w:u w:val="single"/>
        </w:rPr>
        <w:t>Mandatory Homework</w:t>
      </w:r>
    </w:p>
    <w:p w:rsidR="00EA31A7" w:rsidRDefault="00EA31A7" w:rsidP="00D44CBB">
      <w:pPr>
        <w:numPr>
          <w:ilvl w:val="0"/>
          <w:numId w:val="5"/>
        </w:numPr>
        <w:spacing w:after="0" w:line="240" w:lineRule="auto"/>
      </w:pPr>
      <w:r>
        <w:t xml:space="preserve">Reading homework will be assigned every night (Reading Homework is - reading </w:t>
      </w:r>
      <w:r w:rsidRPr="00B17962">
        <w:rPr>
          <w:b/>
          <w:bCs/>
        </w:rPr>
        <w:t>to the student</w:t>
      </w:r>
      <w:r>
        <w:t xml:space="preserve">; reading </w:t>
      </w:r>
      <w:r w:rsidRPr="00B17962">
        <w:rPr>
          <w:b/>
          <w:bCs/>
        </w:rPr>
        <w:t>by the student</w:t>
      </w:r>
      <w:r>
        <w:rPr>
          <w:b/>
          <w:bCs/>
        </w:rPr>
        <w:t>;</w:t>
      </w:r>
      <w:r>
        <w:t xml:space="preserve"> </w:t>
      </w:r>
      <w:r w:rsidRPr="00B17962">
        <w:rPr>
          <w:b/>
          <w:bCs/>
        </w:rPr>
        <w:t>to another adult</w:t>
      </w:r>
      <w:r>
        <w:t xml:space="preserve">; or </w:t>
      </w:r>
      <w:r w:rsidRPr="00B17962">
        <w:rPr>
          <w:b/>
          <w:bCs/>
        </w:rPr>
        <w:t>reading with a student</w:t>
      </w:r>
      <w:r>
        <w:t>).</w:t>
      </w:r>
    </w:p>
    <w:p w:rsidR="00EA31A7" w:rsidRDefault="00EA31A7" w:rsidP="00D44CBB">
      <w:pPr>
        <w:numPr>
          <w:ilvl w:val="0"/>
          <w:numId w:val="5"/>
        </w:numPr>
        <w:spacing w:after="0" w:line="240" w:lineRule="auto"/>
      </w:pPr>
      <w:r>
        <w:t xml:space="preserve">Reading logs will be signed nightly (Monday - Friday) by parents to verify that a student read their assignment. </w:t>
      </w:r>
    </w:p>
    <w:p w:rsidR="00EA31A7" w:rsidRDefault="00EA31A7" w:rsidP="00D44CBB">
      <w:pPr>
        <w:numPr>
          <w:ilvl w:val="0"/>
          <w:numId w:val="5"/>
        </w:numPr>
        <w:spacing w:after="0" w:line="240" w:lineRule="auto"/>
      </w:pPr>
      <w:r>
        <w:t>Study Spelling Words and Multiplication Times Table daily. There will be a weekly test!</w:t>
      </w:r>
    </w:p>
    <w:p w:rsidR="00EA31A7" w:rsidRPr="00430DD2" w:rsidRDefault="00EA31A7" w:rsidP="00783D9D">
      <w:pPr>
        <w:pStyle w:val="ListParagraph"/>
        <w:numPr>
          <w:ilvl w:val="0"/>
          <w:numId w:val="8"/>
        </w:numPr>
        <w:shd w:val="clear" w:color="auto" w:fill="EEECE1"/>
        <w:autoSpaceDE w:val="0"/>
        <w:autoSpaceDN w:val="0"/>
        <w:adjustRightInd w:val="0"/>
        <w:spacing w:after="0" w:line="240" w:lineRule="auto"/>
        <w:rPr>
          <w:rFonts w:ascii="Tahoma" w:hAnsi="Tahoma" w:cs="Tahoma"/>
          <w:color w:val="000000"/>
          <w:sz w:val="18"/>
          <w:szCs w:val="18"/>
        </w:rPr>
      </w:pPr>
      <w:r>
        <w:t xml:space="preserve">Math, Reading, and Writing TAKS practice page 1 (or 2) per week. </w:t>
      </w:r>
      <w:r w:rsidRPr="00617BD5">
        <w:rPr>
          <w:shd w:val="clear" w:color="auto" w:fill="EEECE1"/>
        </w:rPr>
        <w:t xml:space="preserve">Most importantly, </w:t>
      </w:r>
      <w:r w:rsidRPr="00F63177">
        <w:rPr>
          <w:i/>
          <w:iCs/>
          <w:shd w:val="clear" w:color="auto" w:fill="EEECE1"/>
        </w:rPr>
        <w:t>questions that are missed on home/class work should be corrected (and returned the next morning)</w:t>
      </w:r>
      <w:r w:rsidRPr="00617BD5">
        <w:rPr>
          <w:shd w:val="clear" w:color="auto" w:fill="EEECE1"/>
        </w:rPr>
        <w:t xml:space="preserve"> as practice or reinforcement and helps us monitor students’ progress and identify any “gaps” in their comprehension. It enables us to flexibly group students for any reteaching that might be necessary before moving on the next teaching objective. Immediate feedback assists the teacher with small group instruction/reteach. </w:t>
      </w:r>
      <w:r w:rsidRPr="00F63177">
        <w:rPr>
          <w:b/>
          <w:bCs/>
          <w:i/>
          <w:iCs/>
          <w:shd w:val="clear" w:color="auto" w:fill="EEECE1"/>
        </w:rPr>
        <w:t xml:space="preserve">Students who double </w:t>
      </w:r>
      <w:r w:rsidRPr="00F63177">
        <w:rPr>
          <w:b/>
          <w:bCs/>
          <w:i/>
          <w:iCs/>
          <w:shd w:val="clear" w:color="auto" w:fill="EEECE1"/>
        </w:rPr>
        <w:lastRenderedPageBreak/>
        <w:t>check their work and show pencil proofing skills will have far less corrections</w:t>
      </w:r>
      <w:r w:rsidRPr="00F63177">
        <w:rPr>
          <w:i/>
          <w:iCs/>
          <w:shd w:val="clear" w:color="auto" w:fill="EEECE1"/>
        </w:rPr>
        <w:t>.</w:t>
      </w:r>
      <w:r w:rsidRPr="00617BD5">
        <w:rPr>
          <w:shd w:val="clear" w:color="auto" w:fill="EEECE1"/>
        </w:rPr>
        <w:t xml:space="preserve"> “So, double check your work!”</w:t>
      </w:r>
      <w:r>
        <w:t xml:space="preserve"> </w:t>
      </w:r>
      <w:r w:rsidRPr="00783D9D">
        <w:rPr>
          <w:i/>
          <w:iCs/>
        </w:rPr>
        <w:t xml:space="preserve">Parents please </w:t>
      </w:r>
      <w:r>
        <w:t>c</w:t>
      </w:r>
      <w:r w:rsidRPr="00430DD2">
        <w:rPr>
          <w:rFonts w:ascii="Tahoma" w:hAnsi="Tahoma" w:cs="Tahoma"/>
          <w:color w:val="000000"/>
          <w:sz w:val="18"/>
          <w:szCs w:val="18"/>
        </w:rPr>
        <w:t>heck work for effort, accuracy, etc. and provide positive feedback!</w:t>
      </w:r>
    </w:p>
    <w:p w:rsidR="00EA31A7" w:rsidRDefault="00EA31A7" w:rsidP="00D44CBB">
      <w:pPr>
        <w:numPr>
          <w:ilvl w:val="0"/>
          <w:numId w:val="5"/>
        </w:numPr>
        <w:spacing w:after="0" w:line="240" w:lineRule="auto"/>
      </w:pPr>
      <w:r>
        <w:t xml:space="preserve">Also, if the grade is below passing, the parent must also sign the graded paper. </w:t>
      </w:r>
    </w:p>
    <w:p w:rsidR="00EA31A7" w:rsidRPr="00617BD5" w:rsidRDefault="00EA31A7" w:rsidP="00B17962">
      <w:pPr>
        <w:numPr>
          <w:ilvl w:val="1"/>
          <w:numId w:val="5"/>
        </w:numPr>
        <w:spacing w:after="0" w:line="240" w:lineRule="auto"/>
      </w:pPr>
      <w:r>
        <w:t xml:space="preserve">Additional homework will be assigned throughout the year based on the teachers’ </w:t>
      </w:r>
      <w:r w:rsidRPr="00B17962">
        <w:t>discretion</w:t>
      </w:r>
      <w:r>
        <w:t>.</w:t>
      </w:r>
      <w:r>
        <w:rPr>
          <w:b/>
          <w:bCs/>
        </w:rPr>
        <w:t xml:space="preserve"> </w:t>
      </w:r>
      <w:r w:rsidRPr="00617BD5">
        <w:rPr>
          <w:shd w:val="clear" w:color="auto" w:fill="EEECE1"/>
        </w:rPr>
        <w:t>Please check the “to parent” side of your child’s homework folder daily!</w:t>
      </w:r>
    </w:p>
    <w:p w:rsidR="00EA31A7" w:rsidRDefault="00EA31A7" w:rsidP="00617BD5">
      <w:pPr>
        <w:spacing w:after="0" w:line="240" w:lineRule="auto"/>
        <w:ind w:left="720"/>
        <w:rPr>
          <w:shd w:val="clear" w:color="auto" w:fill="EEECE1"/>
        </w:rPr>
      </w:pPr>
    </w:p>
    <w:p w:rsidR="00EA31A7" w:rsidRPr="00617BD5" w:rsidRDefault="00EA31A7" w:rsidP="000C1ABA">
      <w:pPr>
        <w:spacing w:before="100" w:beforeAutospacing="1" w:after="100" w:afterAutospacing="1"/>
        <w:ind w:firstLine="720"/>
        <w:rPr>
          <w:color w:val="000000"/>
        </w:rPr>
      </w:pPr>
      <w:r w:rsidRPr="00617BD5">
        <w:rPr>
          <w:b/>
          <w:bCs/>
          <w:color w:val="000000"/>
          <w:u w:val="single"/>
        </w:rPr>
        <w:t>Other types of homework seen throughout the school year are</w:t>
      </w:r>
      <w:r w:rsidRPr="00617BD5">
        <w:rPr>
          <w:color w:val="000000"/>
        </w:rPr>
        <w:t xml:space="preserve">: </w:t>
      </w:r>
    </w:p>
    <w:p w:rsidR="00EA31A7" w:rsidRPr="00617BD5" w:rsidRDefault="00EA31A7" w:rsidP="00617BD5">
      <w:pPr>
        <w:spacing w:before="100" w:beforeAutospacing="1" w:after="100" w:afterAutospacing="1"/>
        <w:ind w:left="1800"/>
        <w:rPr>
          <w:color w:val="000000"/>
        </w:rPr>
      </w:pPr>
      <w:r w:rsidRPr="00617BD5">
        <w:rPr>
          <w:color w:val="000000"/>
        </w:rPr>
        <w:t>    1.  Unfinished/Incomplete</w:t>
      </w:r>
      <w:r>
        <w:rPr>
          <w:color w:val="000000"/>
        </w:rPr>
        <w:t xml:space="preserve"> </w:t>
      </w:r>
      <w:r w:rsidRPr="00617BD5">
        <w:rPr>
          <w:color w:val="000000"/>
        </w:rPr>
        <w:t>class work from that day, as determined by the teacher. It should be completed and returned the following morning.</w:t>
      </w:r>
      <w:r w:rsidRPr="00617BD5">
        <w:rPr>
          <w:color w:val="000000"/>
        </w:rPr>
        <w:br/>
        <w:t xml:space="preserve">    </w:t>
      </w:r>
      <w:r>
        <w:rPr>
          <w:color w:val="000000"/>
        </w:rPr>
        <w:t>2</w:t>
      </w:r>
      <w:r w:rsidRPr="00617BD5">
        <w:rPr>
          <w:color w:val="000000"/>
        </w:rPr>
        <w:t>.  Projects that strengthen and extend the learning that occurs thr</w:t>
      </w:r>
      <w:r>
        <w:rPr>
          <w:color w:val="000000"/>
        </w:rPr>
        <w:t xml:space="preserve">oughout a thematic cycle. </w:t>
      </w:r>
      <w:r>
        <w:rPr>
          <w:color w:val="000000"/>
        </w:rPr>
        <w:br/>
        <w:t>    3</w:t>
      </w:r>
      <w:r w:rsidRPr="00617BD5">
        <w:rPr>
          <w:color w:val="000000"/>
        </w:rPr>
        <w:t xml:space="preserve">.  Enrichment activities that facilitate connections between school and real-life experiences. </w:t>
      </w:r>
    </w:p>
    <w:p w:rsidR="00EA31A7" w:rsidRPr="002C3B83" w:rsidRDefault="00EA31A7" w:rsidP="002C3B83">
      <w:pPr>
        <w:pStyle w:val="NormalWeb"/>
        <w:spacing w:before="0" w:beforeAutospacing="0" w:after="0" w:afterAutospacing="0"/>
        <w:rPr>
          <w:sz w:val="22"/>
          <w:szCs w:val="22"/>
        </w:rPr>
      </w:pPr>
    </w:p>
    <w:p w:rsidR="00EA31A7" w:rsidRPr="002C3B83" w:rsidRDefault="00EA31A7" w:rsidP="002C3B83">
      <w:pPr>
        <w:pStyle w:val="NormalWeb"/>
        <w:spacing w:before="0" w:beforeAutospacing="0" w:after="0" w:afterAutospacing="0"/>
        <w:rPr>
          <w:i/>
          <w:iCs/>
          <w:sz w:val="22"/>
          <w:szCs w:val="22"/>
        </w:rPr>
      </w:pPr>
      <w:r w:rsidRPr="002C3B83">
        <w:rPr>
          <w:i/>
          <w:iCs/>
          <w:sz w:val="22"/>
          <w:szCs w:val="22"/>
        </w:rPr>
        <w:t xml:space="preserve">Homework should enhance the learning that's occurring at home </w:t>
      </w:r>
      <w:r w:rsidRPr="002C3B83">
        <w:rPr>
          <w:b/>
          <w:bCs/>
          <w:i/>
          <w:iCs/>
          <w:sz w:val="22"/>
          <w:szCs w:val="22"/>
        </w:rPr>
        <w:t>and</w:t>
      </w:r>
      <w:r w:rsidRPr="002C3B83">
        <w:rPr>
          <w:i/>
          <w:iCs/>
          <w:sz w:val="22"/>
          <w:szCs w:val="22"/>
        </w:rPr>
        <w:t xml:space="preserve"> in the classroom.  Please share these experiences with your child.  Also, please share with </w:t>
      </w:r>
      <w:r w:rsidRPr="002C3B83">
        <w:rPr>
          <w:b/>
          <w:bCs/>
          <w:i/>
          <w:iCs/>
          <w:sz w:val="22"/>
          <w:szCs w:val="22"/>
        </w:rPr>
        <w:t>us</w:t>
      </w:r>
      <w:r w:rsidRPr="002C3B83">
        <w:rPr>
          <w:i/>
          <w:iCs/>
          <w:sz w:val="22"/>
          <w:szCs w:val="22"/>
        </w:rPr>
        <w:t xml:space="preserve">, those experiences you create at home.  We appreciate your support!!! </w:t>
      </w:r>
    </w:p>
    <w:p w:rsidR="00EA31A7" w:rsidRPr="002C3B83" w:rsidRDefault="00EA31A7" w:rsidP="002C3B83">
      <w:pPr>
        <w:pStyle w:val="NormalWeb"/>
        <w:jc w:val="right"/>
        <w:rPr>
          <w:i/>
          <w:iCs/>
          <w:sz w:val="16"/>
          <w:szCs w:val="16"/>
        </w:rPr>
      </w:pPr>
    </w:p>
    <w:p w:rsidR="00EA31A7" w:rsidRPr="002C3B83" w:rsidRDefault="00EA31A7" w:rsidP="002C3B83">
      <w:pPr>
        <w:pStyle w:val="NormalWeb"/>
        <w:jc w:val="right"/>
        <w:rPr>
          <w:i/>
          <w:iCs/>
          <w:sz w:val="22"/>
          <w:szCs w:val="22"/>
        </w:rPr>
      </w:pPr>
      <w:r w:rsidRPr="002C3B83">
        <w:rPr>
          <w:i/>
          <w:iCs/>
          <w:sz w:val="22"/>
          <w:szCs w:val="22"/>
        </w:rPr>
        <w:t>Mrs. Andega</w:t>
      </w:r>
    </w:p>
    <w:p w:rsidR="00EA31A7" w:rsidRPr="002C3B83" w:rsidRDefault="00EA31A7" w:rsidP="002C3B83">
      <w:pPr>
        <w:pStyle w:val="NormalWeb"/>
        <w:jc w:val="right"/>
        <w:rPr>
          <w:i/>
          <w:iCs/>
          <w:sz w:val="22"/>
          <w:szCs w:val="22"/>
        </w:rPr>
      </w:pPr>
      <w:r w:rsidRPr="002C3B83">
        <w:rPr>
          <w:i/>
          <w:iCs/>
          <w:sz w:val="22"/>
          <w:szCs w:val="22"/>
        </w:rPr>
        <w:t xml:space="preserve"> Mrs. Roland</w:t>
      </w:r>
    </w:p>
    <w:p w:rsidR="00EA31A7" w:rsidRPr="002C3B83" w:rsidRDefault="00EA31A7" w:rsidP="002C3B83">
      <w:pPr>
        <w:pStyle w:val="NormalWeb"/>
        <w:jc w:val="right"/>
        <w:rPr>
          <w:i/>
          <w:iCs/>
          <w:sz w:val="22"/>
          <w:szCs w:val="22"/>
        </w:rPr>
      </w:pPr>
      <w:r w:rsidRPr="002C3B83">
        <w:rPr>
          <w:i/>
          <w:iCs/>
          <w:sz w:val="22"/>
          <w:szCs w:val="22"/>
        </w:rPr>
        <w:t>4th Grade Teachers</w:t>
      </w:r>
    </w:p>
    <w:p w:rsidR="00EA31A7" w:rsidRDefault="00EA31A7" w:rsidP="00D7709C">
      <w:pPr>
        <w:pStyle w:val="NormalWeb"/>
        <w:spacing w:before="0" w:beforeAutospacing="0" w:after="0" w:afterAutospacing="0"/>
        <w:jc w:val="right"/>
        <w:rPr>
          <w:i/>
          <w:iCs/>
          <w:sz w:val="16"/>
          <w:szCs w:val="16"/>
        </w:rPr>
      </w:pPr>
    </w:p>
    <w:p w:rsidR="00EA31A7" w:rsidRDefault="00EA31A7" w:rsidP="00783D9D">
      <w:pPr>
        <w:pStyle w:val="NormalWeb"/>
        <w:spacing w:before="0" w:beforeAutospacing="0" w:after="0" w:afterAutospacing="0"/>
        <w:rPr>
          <w:i/>
          <w:iCs/>
          <w:sz w:val="18"/>
          <w:szCs w:val="18"/>
        </w:rPr>
      </w:pPr>
    </w:p>
    <w:p w:rsidR="00EA31A7" w:rsidRPr="00783D9D" w:rsidRDefault="00EA31A7" w:rsidP="00783D9D">
      <w:pPr>
        <w:pStyle w:val="NormalWeb"/>
        <w:spacing w:before="0" w:beforeAutospacing="0" w:after="0" w:afterAutospacing="0"/>
        <w:rPr>
          <w:rFonts w:ascii="Tahoma" w:hAnsi="Tahoma" w:cs="Tahoma"/>
          <w:b/>
          <w:bCs/>
          <w:color w:val="FFFFFF"/>
          <w:sz w:val="18"/>
          <w:szCs w:val="18"/>
        </w:rPr>
      </w:pPr>
      <w:r w:rsidRPr="00783D9D">
        <w:rPr>
          <w:rFonts w:ascii="Tahoma" w:hAnsi="Tahoma" w:cs="Tahoma"/>
          <w:color w:val="000000"/>
          <w:sz w:val="18"/>
          <w:szCs w:val="18"/>
        </w:rPr>
        <w:t>.</w:t>
      </w:r>
      <w:r w:rsidRPr="00783D9D">
        <w:rPr>
          <w:rFonts w:ascii="Tahoma" w:hAnsi="Tahoma" w:cs="Tahoma"/>
          <w:b/>
          <w:bCs/>
          <w:color w:val="FFFFFF"/>
          <w:sz w:val="18"/>
          <w:szCs w:val="18"/>
        </w:rPr>
        <w:t>5</w:t>
      </w:r>
    </w:p>
    <w:p w:rsidR="00EA31A7" w:rsidRDefault="00EA31A7" w:rsidP="00D7709C">
      <w:pPr>
        <w:pStyle w:val="NormalWeb"/>
        <w:spacing w:before="0" w:beforeAutospacing="0" w:after="0" w:afterAutospacing="0"/>
        <w:jc w:val="right"/>
        <w:rPr>
          <w:rFonts w:ascii="Tahoma" w:hAnsi="Tahoma" w:cs="Tahoma"/>
          <w:b/>
          <w:bCs/>
          <w:color w:val="FFFFFF"/>
          <w:sz w:val="20"/>
          <w:szCs w:val="20"/>
        </w:rPr>
      </w:pPr>
    </w:p>
    <w:p w:rsidR="00EA31A7" w:rsidRDefault="00EA31A7" w:rsidP="00D7709C">
      <w:pPr>
        <w:pStyle w:val="NormalWeb"/>
        <w:spacing w:before="0" w:beforeAutospacing="0" w:after="0" w:afterAutospacing="0"/>
        <w:jc w:val="right"/>
        <w:rPr>
          <w:rFonts w:ascii="Tahoma" w:hAnsi="Tahoma" w:cs="Tahoma"/>
          <w:b/>
          <w:bCs/>
          <w:color w:val="FFFFFF"/>
          <w:sz w:val="20"/>
          <w:szCs w:val="20"/>
        </w:rPr>
      </w:pPr>
    </w:p>
    <w:p w:rsidR="00EA31A7" w:rsidRDefault="00F37279"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color w:val="000000"/>
          <w:sz w:val="18"/>
          <w:szCs w:val="18"/>
        </w:rPr>
      </w:pPr>
      <w:r>
        <w:rPr>
          <w:noProof/>
        </w:rPr>
        <w:drawing>
          <wp:anchor distT="0" distB="0" distL="114300" distR="114300" simplePos="0" relativeHeight="251659776" behindDoc="0" locked="0" layoutInCell="1" allowOverlap="1">
            <wp:simplePos x="0" y="0"/>
            <wp:positionH relativeFrom="column">
              <wp:posOffset>1028700</wp:posOffset>
            </wp:positionH>
            <wp:positionV relativeFrom="paragraph">
              <wp:posOffset>8390255</wp:posOffset>
            </wp:positionV>
            <wp:extent cx="5829300" cy="1257300"/>
            <wp:effectExtent l="19050" t="0" r="0" b="0"/>
            <wp:wrapNone/>
            <wp:docPr id="2" name="Picture 7" descr="ki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header"/>
                    <pic:cNvPicPr>
                      <a:picLocks noChangeAspect="1" noChangeArrowheads="1"/>
                    </pic:cNvPicPr>
                  </pic:nvPicPr>
                  <pic:blipFill>
                    <a:blip r:embed="rId6"/>
                    <a:srcRect/>
                    <a:stretch>
                      <a:fillRect/>
                    </a:stretch>
                  </pic:blipFill>
                  <pic:spPr bwMode="auto">
                    <a:xfrm>
                      <a:off x="0" y="0"/>
                      <a:ext cx="5829300" cy="1257300"/>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1028700</wp:posOffset>
            </wp:positionH>
            <wp:positionV relativeFrom="paragraph">
              <wp:posOffset>8390255</wp:posOffset>
            </wp:positionV>
            <wp:extent cx="5829300" cy="1257300"/>
            <wp:effectExtent l="19050" t="0" r="0" b="0"/>
            <wp:wrapNone/>
            <wp:docPr id="3" name="Picture 6" descr="ki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header"/>
                    <pic:cNvPicPr>
                      <a:picLocks noChangeAspect="1" noChangeArrowheads="1"/>
                    </pic:cNvPicPr>
                  </pic:nvPicPr>
                  <pic:blipFill>
                    <a:blip r:embed="rId6"/>
                    <a:srcRect/>
                    <a:stretch>
                      <a:fillRect/>
                    </a:stretch>
                  </pic:blipFill>
                  <pic:spPr bwMode="auto">
                    <a:xfrm>
                      <a:off x="0" y="0"/>
                      <a:ext cx="5829300" cy="125730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1028700</wp:posOffset>
            </wp:positionH>
            <wp:positionV relativeFrom="paragraph">
              <wp:posOffset>8390255</wp:posOffset>
            </wp:positionV>
            <wp:extent cx="5829300" cy="1257300"/>
            <wp:effectExtent l="19050" t="0" r="0" b="0"/>
            <wp:wrapNone/>
            <wp:docPr id="4" name="Picture 5" descr="ki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header"/>
                    <pic:cNvPicPr>
                      <a:picLocks noChangeAspect="1" noChangeArrowheads="1"/>
                    </pic:cNvPicPr>
                  </pic:nvPicPr>
                  <pic:blipFill>
                    <a:blip r:embed="rId6"/>
                    <a:srcRect/>
                    <a:stretch>
                      <a:fillRect/>
                    </a:stretch>
                  </pic:blipFill>
                  <pic:spPr bwMode="auto">
                    <a:xfrm>
                      <a:off x="0" y="0"/>
                      <a:ext cx="5829300" cy="1257300"/>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1028700</wp:posOffset>
            </wp:positionH>
            <wp:positionV relativeFrom="paragraph">
              <wp:posOffset>8390255</wp:posOffset>
            </wp:positionV>
            <wp:extent cx="5829300" cy="1257300"/>
            <wp:effectExtent l="19050" t="0" r="0" b="0"/>
            <wp:wrapNone/>
            <wp:docPr id="5" name="Picture 4" descr="ki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header"/>
                    <pic:cNvPicPr>
                      <a:picLocks noChangeAspect="1" noChangeArrowheads="1"/>
                    </pic:cNvPicPr>
                  </pic:nvPicPr>
                  <pic:blipFill>
                    <a:blip r:embed="rId6"/>
                    <a:srcRect/>
                    <a:stretch>
                      <a:fillRect/>
                    </a:stretch>
                  </pic:blipFill>
                  <pic:spPr bwMode="auto">
                    <a:xfrm>
                      <a:off x="0" y="0"/>
                      <a:ext cx="5829300" cy="1257300"/>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1028700</wp:posOffset>
            </wp:positionH>
            <wp:positionV relativeFrom="paragraph">
              <wp:posOffset>8390255</wp:posOffset>
            </wp:positionV>
            <wp:extent cx="5829300" cy="1257300"/>
            <wp:effectExtent l="19050" t="0" r="0" b="0"/>
            <wp:wrapNone/>
            <wp:docPr id="6" name="Picture 3" descr="ki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header"/>
                    <pic:cNvPicPr>
                      <a:picLocks noChangeAspect="1" noChangeArrowheads="1"/>
                    </pic:cNvPicPr>
                  </pic:nvPicPr>
                  <pic:blipFill>
                    <a:blip r:embed="rId6"/>
                    <a:srcRect/>
                    <a:stretch>
                      <a:fillRect/>
                    </a:stretch>
                  </pic:blipFill>
                  <pic:spPr bwMode="auto">
                    <a:xfrm>
                      <a:off x="0" y="0"/>
                      <a:ext cx="5829300" cy="1257300"/>
                    </a:xfrm>
                    <a:prstGeom prst="rect">
                      <a:avLst/>
                    </a:prstGeom>
                    <a:noFill/>
                  </pic:spPr>
                </pic:pic>
              </a:graphicData>
            </a:graphic>
          </wp:anchor>
        </w:drawing>
      </w:r>
      <w:r w:rsidR="00EA31A7">
        <w:t>Please sign below to indicate that you have received the Fourth Grade Homework and Grading Policy. ________________________________________________________________________</w:t>
      </w:r>
      <w:r w:rsidR="00B20271" w:rsidRPr="00B20271">
        <w:rPr>
          <w:rFonts w:ascii="Tahoma" w:hAnsi="Tahoma" w:cs="Tahoma"/>
          <w:color w:val="000000"/>
          <w:sz w:val="18"/>
          <w:szCs w:val="18"/>
        </w:rPr>
        <w:pict>
          <v:rect id="_x0000_i1029" style="width:0;height:1.5pt" o:hralign="center" o:hrstd="t" o:hr="t" fillcolor="#a0a0a0" stroked="f"/>
        </w:pict>
      </w:r>
    </w:p>
    <w:p w:rsidR="00EA31A7"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ahoma" w:hAnsi="Tahoma" w:cs="Tahoma"/>
          <w:color w:val="000000"/>
          <w:sz w:val="18"/>
          <w:szCs w:val="18"/>
        </w:rPr>
      </w:pPr>
    </w:p>
    <w:p w:rsidR="00EA31A7"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ahoma" w:hAnsi="Tahoma" w:cs="Tahoma"/>
          <w:color w:val="000000"/>
          <w:sz w:val="18"/>
          <w:szCs w:val="18"/>
        </w:rPr>
      </w:pPr>
    </w:p>
    <w:p w:rsidR="00EA31A7" w:rsidRPr="00557C12"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color w:val="000000"/>
          <w:sz w:val="18"/>
          <w:szCs w:val="18"/>
        </w:rPr>
      </w:pPr>
      <w:r w:rsidRPr="00557C12">
        <w:rPr>
          <w:rFonts w:ascii="Tahoma" w:hAnsi="Tahoma" w:cs="Tahoma"/>
          <w:b/>
          <w:bCs/>
          <w:color w:val="000000"/>
          <w:sz w:val="18"/>
          <w:szCs w:val="18"/>
        </w:rPr>
        <w:t>Student’s Name</w:t>
      </w:r>
      <w:r>
        <w:rPr>
          <w:rFonts w:ascii="Tahoma" w:hAnsi="Tahoma" w:cs="Tahoma"/>
          <w:b/>
          <w:bCs/>
          <w:color w:val="000000"/>
          <w:sz w:val="18"/>
          <w:szCs w:val="18"/>
        </w:rPr>
        <w:tab/>
      </w:r>
      <w:r>
        <w:rPr>
          <w:rFonts w:ascii="Tahoma" w:hAnsi="Tahoma" w:cs="Tahoma"/>
          <w:b/>
          <w:bCs/>
          <w:color w:val="000000"/>
          <w:sz w:val="18"/>
          <w:szCs w:val="18"/>
        </w:rPr>
        <w:tab/>
      </w:r>
      <w:r w:rsidRPr="00557C12">
        <w:rPr>
          <w:rFonts w:ascii="Tahoma" w:hAnsi="Tahoma" w:cs="Tahoma"/>
          <w:b/>
          <w:bCs/>
          <w:color w:val="000000"/>
          <w:sz w:val="18"/>
          <w:szCs w:val="18"/>
        </w:rPr>
        <w:t xml:space="preserve"> __________________________________</w:t>
      </w:r>
    </w:p>
    <w:p w:rsidR="00EA31A7" w:rsidRPr="00557C12"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color w:val="000000"/>
          <w:sz w:val="18"/>
          <w:szCs w:val="18"/>
        </w:rPr>
      </w:pPr>
    </w:p>
    <w:p w:rsidR="00EA31A7" w:rsidRPr="00557C12"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color w:val="000000"/>
          <w:sz w:val="18"/>
          <w:szCs w:val="18"/>
        </w:rPr>
      </w:pPr>
      <w:r w:rsidRPr="00557C12">
        <w:rPr>
          <w:rFonts w:ascii="Tahoma" w:hAnsi="Tahoma" w:cs="Tahoma"/>
          <w:b/>
          <w:bCs/>
          <w:color w:val="000000"/>
          <w:sz w:val="18"/>
          <w:szCs w:val="18"/>
        </w:rPr>
        <w:t>Student Signature</w:t>
      </w:r>
      <w:r>
        <w:rPr>
          <w:rFonts w:ascii="Tahoma" w:hAnsi="Tahoma" w:cs="Tahoma"/>
          <w:b/>
          <w:bCs/>
          <w:color w:val="000000"/>
          <w:sz w:val="18"/>
          <w:szCs w:val="18"/>
        </w:rPr>
        <w:tab/>
        <w:t xml:space="preserve"> __________________________________</w:t>
      </w:r>
    </w:p>
    <w:p w:rsidR="00EA31A7" w:rsidRPr="00557C12"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color w:val="000000"/>
          <w:sz w:val="18"/>
          <w:szCs w:val="18"/>
        </w:rPr>
      </w:pPr>
    </w:p>
    <w:p w:rsidR="00EA31A7" w:rsidRPr="00557C12"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color w:val="000000"/>
          <w:sz w:val="18"/>
          <w:szCs w:val="18"/>
        </w:rPr>
      </w:pPr>
      <w:r w:rsidRPr="00557C12">
        <w:rPr>
          <w:rFonts w:ascii="Tahoma" w:hAnsi="Tahoma" w:cs="Tahoma"/>
          <w:b/>
          <w:bCs/>
          <w:color w:val="000000"/>
          <w:sz w:val="18"/>
          <w:szCs w:val="18"/>
        </w:rPr>
        <w:t>Parents Name</w:t>
      </w:r>
      <w:r>
        <w:rPr>
          <w:rFonts w:ascii="Tahoma" w:hAnsi="Tahoma" w:cs="Tahoma"/>
          <w:b/>
          <w:bCs/>
          <w:color w:val="000000"/>
          <w:sz w:val="18"/>
          <w:szCs w:val="18"/>
        </w:rPr>
        <w:tab/>
      </w:r>
      <w:r>
        <w:rPr>
          <w:rFonts w:ascii="Tahoma" w:hAnsi="Tahoma" w:cs="Tahoma"/>
          <w:b/>
          <w:bCs/>
          <w:color w:val="000000"/>
          <w:sz w:val="18"/>
          <w:szCs w:val="18"/>
        </w:rPr>
        <w:tab/>
      </w:r>
      <w:r w:rsidRPr="00557C12">
        <w:rPr>
          <w:rFonts w:ascii="Tahoma" w:hAnsi="Tahoma" w:cs="Tahoma"/>
          <w:b/>
          <w:bCs/>
          <w:color w:val="000000"/>
          <w:sz w:val="18"/>
          <w:szCs w:val="18"/>
        </w:rPr>
        <w:t xml:space="preserve"> ___</w:t>
      </w:r>
      <w:r>
        <w:rPr>
          <w:rFonts w:ascii="Tahoma" w:hAnsi="Tahoma" w:cs="Tahoma"/>
          <w:b/>
          <w:bCs/>
          <w:color w:val="000000"/>
          <w:sz w:val="18"/>
          <w:szCs w:val="18"/>
        </w:rPr>
        <w:t>_______________________________</w:t>
      </w:r>
    </w:p>
    <w:p w:rsidR="00EA31A7" w:rsidRPr="00557C12"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color w:val="000000"/>
          <w:sz w:val="18"/>
          <w:szCs w:val="18"/>
        </w:rPr>
      </w:pPr>
    </w:p>
    <w:p w:rsidR="00EA31A7" w:rsidRPr="00557C12"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color w:val="000000"/>
          <w:sz w:val="18"/>
          <w:szCs w:val="18"/>
        </w:rPr>
      </w:pPr>
      <w:r w:rsidRPr="00557C12">
        <w:rPr>
          <w:rFonts w:ascii="Tahoma" w:hAnsi="Tahoma" w:cs="Tahoma"/>
          <w:b/>
          <w:bCs/>
          <w:color w:val="000000"/>
          <w:sz w:val="18"/>
          <w:szCs w:val="18"/>
        </w:rPr>
        <w:t>Parent’s Signature</w:t>
      </w:r>
      <w:r>
        <w:rPr>
          <w:rFonts w:ascii="Tahoma" w:hAnsi="Tahoma" w:cs="Tahoma"/>
          <w:b/>
          <w:bCs/>
          <w:color w:val="000000"/>
          <w:sz w:val="18"/>
          <w:szCs w:val="18"/>
        </w:rPr>
        <w:tab/>
      </w:r>
      <w:r w:rsidRPr="00557C12">
        <w:rPr>
          <w:rFonts w:ascii="Tahoma" w:hAnsi="Tahoma" w:cs="Tahoma"/>
          <w:b/>
          <w:bCs/>
          <w:color w:val="000000"/>
          <w:sz w:val="18"/>
          <w:szCs w:val="18"/>
        </w:rPr>
        <w:t xml:space="preserve"> _______________________</w:t>
      </w:r>
      <w:r>
        <w:rPr>
          <w:rFonts w:ascii="Tahoma" w:hAnsi="Tahoma" w:cs="Tahoma"/>
          <w:b/>
          <w:bCs/>
          <w:color w:val="000000"/>
          <w:sz w:val="18"/>
          <w:szCs w:val="18"/>
        </w:rPr>
        <w:t>___________</w:t>
      </w:r>
    </w:p>
    <w:p w:rsidR="00EA31A7" w:rsidRPr="00557C12"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color w:val="000000"/>
          <w:sz w:val="18"/>
          <w:szCs w:val="18"/>
        </w:rPr>
      </w:pPr>
    </w:p>
    <w:p w:rsidR="00EA31A7" w:rsidRPr="00557C12"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color w:val="000000"/>
          <w:sz w:val="18"/>
          <w:szCs w:val="18"/>
        </w:rPr>
      </w:pPr>
      <w:r w:rsidRPr="00557C12">
        <w:rPr>
          <w:rFonts w:ascii="Tahoma" w:hAnsi="Tahoma" w:cs="Tahoma"/>
          <w:b/>
          <w:bCs/>
          <w:color w:val="000000"/>
          <w:sz w:val="18"/>
          <w:szCs w:val="18"/>
        </w:rPr>
        <w:t>Date</w:t>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t xml:space="preserve"> </w:t>
      </w:r>
      <w:r w:rsidRPr="00557C12">
        <w:rPr>
          <w:rFonts w:ascii="Tahoma" w:hAnsi="Tahoma" w:cs="Tahoma"/>
          <w:b/>
          <w:bCs/>
          <w:color w:val="000000"/>
          <w:sz w:val="18"/>
          <w:szCs w:val="18"/>
        </w:rPr>
        <w:t>___________</w:t>
      </w:r>
      <w:r>
        <w:rPr>
          <w:rFonts w:ascii="Tahoma" w:hAnsi="Tahoma" w:cs="Tahoma"/>
          <w:b/>
          <w:bCs/>
          <w:color w:val="000000"/>
          <w:sz w:val="18"/>
          <w:szCs w:val="18"/>
        </w:rPr>
        <w:t>_______________________</w:t>
      </w:r>
    </w:p>
    <w:p w:rsidR="00EA31A7"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color w:val="000000"/>
          <w:sz w:val="18"/>
          <w:szCs w:val="18"/>
        </w:rPr>
      </w:pPr>
    </w:p>
    <w:p w:rsidR="00EA31A7" w:rsidRDefault="00EA31A7" w:rsidP="00557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color w:val="000000"/>
          <w:sz w:val="18"/>
          <w:szCs w:val="18"/>
        </w:rPr>
      </w:pPr>
    </w:p>
    <w:p w:rsidR="00EA31A7" w:rsidRPr="00DD7359" w:rsidRDefault="00EA31A7" w:rsidP="00557C12">
      <w:pPr>
        <w:pStyle w:val="NormalWeb"/>
        <w:spacing w:before="0" w:beforeAutospacing="0" w:after="0" w:afterAutospacing="0"/>
      </w:pPr>
    </w:p>
    <w:sectPr w:rsidR="00EA31A7" w:rsidRPr="00DD7359" w:rsidSect="00FA1613">
      <w:type w:val="continuous"/>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13B5"/>
    <w:multiLevelType w:val="hybridMultilevel"/>
    <w:tmpl w:val="6FBE3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3CA340C"/>
    <w:multiLevelType w:val="hybridMultilevel"/>
    <w:tmpl w:val="E6E6B7C4"/>
    <w:lvl w:ilvl="0" w:tplc="C22A5972">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2">
    <w:nsid w:val="34FD1238"/>
    <w:multiLevelType w:val="hybridMultilevel"/>
    <w:tmpl w:val="3C5E624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E60358"/>
    <w:multiLevelType w:val="hybridMultilevel"/>
    <w:tmpl w:val="F8187D72"/>
    <w:lvl w:ilvl="0" w:tplc="0730193E">
      <w:start w:val="1"/>
      <w:numFmt w:val="bullet"/>
      <w:lvlText w:val=""/>
      <w:lvlJc w:val="left"/>
      <w:pPr>
        <w:tabs>
          <w:tab w:val="num" w:pos="720"/>
        </w:tabs>
        <w:ind w:left="720" w:hanging="360"/>
      </w:pPr>
      <w:rPr>
        <w:rFonts w:ascii="Symbol" w:hAnsi="Symbol" w:cs="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2F66AD4"/>
    <w:multiLevelType w:val="hybridMultilevel"/>
    <w:tmpl w:val="F1525DDE"/>
    <w:lvl w:ilvl="0" w:tplc="0730193E">
      <w:start w:val="1"/>
      <w:numFmt w:val="bullet"/>
      <w:lvlText w:val=""/>
      <w:lvlJc w:val="left"/>
      <w:pPr>
        <w:tabs>
          <w:tab w:val="num" w:pos="720"/>
        </w:tabs>
        <w:ind w:left="720" w:hanging="360"/>
      </w:pPr>
      <w:rPr>
        <w:rFonts w:ascii="Symbol" w:hAnsi="Symbol" w:cs="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7486426"/>
    <w:multiLevelType w:val="hybridMultilevel"/>
    <w:tmpl w:val="AD66D1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D3D705B"/>
    <w:multiLevelType w:val="hybridMultilevel"/>
    <w:tmpl w:val="4DAAD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rsids>
    <w:rsidRoot w:val="00DD7359"/>
    <w:rsid w:val="00055DE1"/>
    <w:rsid w:val="00086DEC"/>
    <w:rsid w:val="000B7A3A"/>
    <w:rsid w:val="000C1ABA"/>
    <w:rsid w:val="001619FD"/>
    <w:rsid w:val="00190867"/>
    <w:rsid w:val="001A6436"/>
    <w:rsid w:val="001D3EE2"/>
    <w:rsid w:val="001D58A2"/>
    <w:rsid w:val="00226CD7"/>
    <w:rsid w:val="00274FFC"/>
    <w:rsid w:val="00280D81"/>
    <w:rsid w:val="002B41DC"/>
    <w:rsid w:val="002C3B83"/>
    <w:rsid w:val="003A78D8"/>
    <w:rsid w:val="0040582F"/>
    <w:rsid w:val="00430DD2"/>
    <w:rsid w:val="004C3446"/>
    <w:rsid w:val="0051504E"/>
    <w:rsid w:val="00523C40"/>
    <w:rsid w:val="00525597"/>
    <w:rsid w:val="00557C12"/>
    <w:rsid w:val="005F7CBC"/>
    <w:rsid w:val="00606792"/>
    <w:rsid w:val="00617BD5"/>
    <w:rsid w:val="0073473F"/>
    <w:rsid w:val="007539BD"/>
    <w:rsid w:val="00770420"/>
    <w:rsid w:val="00783D9D"/>
    <w:rsid w:val="007B1288"/>
    <w:rsid w:val="007B2162"/>
    <w:rsid w:val="007D60E5"/>
    <w:rsid w:val="00887D45"/>
    <w:rsid w:val="00896086"/>
    <w:rsid w:val="00901A85"/>
    <w:rsid w:val="009827D6"/>
    <w:rsid w:val="00A03D4A"/>
    <w:rsid w:val="00A04649"/>
    <w:rsid w:val="00A22426"/>
    <w:rsid w:val="00A53923"/>
    <w:rsid w:val="00A73C6D"/>
    <w:rsid w:val="00A82878"/>
    <w:rsid w:val="00A90997"/>
    <w:rsid w:val="00AB0E0B"/>
    <w:rsid w:val="00AC325E"/>
    <w:rsid w:val="00AD003D"/>
    <w:rsid w:val="00B10089"/>
    <w:rsid w:val="00B17962"/>
    <w:rsid w:val="00B20271"/>
    <w:rsid w:val="00B51825"/>
    <w:rsid w:val="00B812B6"/>
    <w:rsid w:val="00BB3A4C"/>
    <w:rsid w:val="00BC144D"/>
    <w:rsid w:val="00C20264"/>
    <w:rsid w:val="00C50B99"/>
    <w:rsid w:val="00CA6D34"/>
    <w:rsid w:val="00D44CBB"/>
    <w:rsid w:val="00D46CEB"/>
    <w:rsid w:val="00D7709C"/>
    <w:rsid w:val="00D95260"/>
    <w:rsid w:val="00DD7359"/>
    <w:rsid w:val="00DE0D18"/>
    <w:rsid w:val="00E21C9D"/>
    <w:rsid w:val="00E22AB9"/>
    <w:rsid w:val="00EA31A7"/>
    <w:rsid w:val="00F37279"/>
    <w:rsid w:val="00F63177"/>
    <w:rsid w:val="00FA1613"/>
    <w:rsid w:val="00FB7F32"/>
    <w:rsid w:val="00FE6794"/>
    <w:rsid w:val="00FF2289"/>
    <w:rsid w:val="00FF6CAB"/>
    <w:rsid w:val="00FF7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9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7359"/>
    <w:rPr>
      <w:color w:val="0000FF"/>
      <w:u w:val="single"/>
    </w:rPr>
  </w:style>
  <w:style w:type="paragraph" w:styleId="NormalWeb">
    <w:name w:val="Normal (Web)"/>
    <w:basedOn w:val="Normal"/>
    <w:uiPriority w:val="99"/>
    <w:rsid w:val="00B812B6"/>
    <w:pPr>
      <w:spacing w:before="100" w:beforeAutospacing="1" w:after="100" w:afterAutospacing="1" w:line="240" w:lineRule="auto"/>
    </w:pPr>
    <w:rPr>
      <w:sz w:val="24"/>
      <w:szCs w:val="24"/>
    </w:rPr>
  </w:style>
  <w:style w:type="paragraph" w:styleId="ListParagraph">
    <w:name w:val="List Paragraph"/>
    <w:basedOn w:val="Normal"/>
    <w:uiPriority w:val="99"/>
    <w:qFormat/>
    <w:rsid w:val="00D44CB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snatu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8600</Characters>
  <Application>Microsoft Office Word</Application>
  <DocSecurity>4</DocSecurity>
  <Lines>71</Lines>
  <Paragraphs>20</Paragraphs>
  <ScaleCrop>false</ScaleCrop>
  <Company>Toshiba</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and Homework Policy</dc:title>
  <dc:creator>Mary Roland</dc:creator>
  <cp:lastModifiedBy>paula andega</cp:lastModifiedBy>
  <cp:revision>2</cp:revision>
  <cp:lastPrinted>2010-09-14T03:34:00Z</cp:lastPrinted>
  <dcterms:created xsi:type="dcterms:W3CDTF">2010-12-28T22:47:00Z</dcterms:created>
  <dcterms:modified xsi:type="dcterms:W3CDTF">2010-12-28T22:47:00Z</dcterms:modified>
</cp:coreProperties>
</file>